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F6F89" w14:textId="77777777" w:rsidR="00BD0546" w:rsidRPr="00A229EF" w:rsidRDefault="00BD0546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A229EF">
        <w:rPr>
          <w:bCs/>
          <w:sz w:val="26"/>
          <w:szCs w:val="26"/>
        </w:rPr>
        <w:t>Приложение</w:t>
      </w:r>
    </w:p>
    <w:p w14:paraId="68E6BB0D" w14:textId="77777777" w:rsidR="00BD0546" w:rsidRPr="00A229EF" w:rsidRDefault="00BD0546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A229EF">
        <w:rPr>
          <w:bCs/>
          <w:sz w:val="26"/>
          <w:szCs w:val="26"/>
        </w:rPr>
        <w:t xml:space="preserve"> к </w:t>
      </w:r>
      <w:bookmarkStart w:id="0" w:name="_Hlk215659021"/>
      <w:r w:rsidRPr="00A229EF">
        <w:rPr>
          <w:bCs/>
          <w:sz w:val="26"/>
          <w:szCs w:val="26"/>
        </w:rPr>
        <w:t xml:space="preserve">постановлению администрации МР «Печора» </w:t>
      </w:r>
    </w:p>
    <w:p w14:paraId="76A2CB38" w14:textId="1B5EF12E" w:rsidR="00BD0546" w:rsidRPr="00A229EF" w:rsidRDefault="0079723A" w:rsidP="00BD0546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864231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 февраля  </w:t>
      </w:r>
      <w:r w:rsidR="00BD0546" w:rsidRPr="00A229EF">
        <w:rPr>
          <w:bCs/>
          <w:sz w:val="26"/>
          <w:szCs w:val="26"/>
        </w:rPr>
        <w:t>202</w:t>
      </w:r>
      <w:r w:rsidR="007A6499">
        <w:rPr>
          <w:bCs/>
          <w:sz w:val="26"/>
          <w:szCs w:val="26"/>
        </w:rPr>
        <w:t>6</w:t>
      </w:r>
      <w:r w:rsidR="00864231">
        <w:rPr>
          <w:bCs/>
          <w:sz w:val="26"/>
          <w:szCs w:val="26"/>
        </w:rPr>
        <w:t xml:space="preserve"> г. № 94</w:t>
      </w:r>
      <w:bookmarkStart w:id="1" w:name="_GoBack"/>
      <w:bookmarkEnd w:id="1"/>
    </w:p>
    <w:bookmarkEnd w:id="0"/>
    <w:p w14:paraId="5E5B19F4" w14:textId="77777777" w:rsidR="00BD0546" w:rsidRDefault="00BD0546" w:rsidP="00BD0546">
      <w:pPr>
        <w:pStyle w:val="ConsPlusNormal"/>
        <w:tabs>
          <w:tab w:val="left" w:pos="1134"/>
          <w:tab w:val="left" w:pos="1276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456575A" w14:textId="77777777" w:rsidR="00BD0546" w:rsidRDefault="00BD0546">
      <w:pPr>
        <w:pStyle w:val="ConsPlusNormal"/>
        <w:tabs>
          <w:tab w:val="left" w:pos="1134"/>
          <w:tab w:val="left" w:pos="1276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FDDB93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1"/>
      <w:bookmarkEnd w:id="2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1816D0D1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3E559BFF" w14:textId="79D5156B" w:rsidR="00A84B11" w:rsidRPr="009805D6" w:rsidRDefault="00707594" w:rsidP="002E7506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eastAsia="Calibri" w:hAnsi="Times New Roman" w:cs="Times New Roman"/>
          <w:bCs/>
          <w:i/>
          <w:color w:val="FF0000"/>
          <w:sz w:val="28"/>
          <w:szCs w:val="28"/>
        </w:rPr>
      </w:pPr>
      <w:r w:rsidRPr="009805D6">
        <w:rPr>
          <w:rFonts w:ascii="Times New Roman" w:hAnsi="Times New Roman" w:cs="Times New Roman"/>
          <w:sz w:val="28"/>
          <w:szCs w:val="28"/>
        </w:rPr>
        <w:t>«</w:t>
      </w:r>
      <w:r w:rsidR="009805D6" w:rsidRPr="009805D6">
        <w:rPr>
          <w:rFonts w:ascii="Times New Roman" w:hAnsi="Times New Roman" w:cs="Times New Roman"/>
          <w:sz w:val="28"/>
          <w:szCs w:val="28"/>
        </w:rPr>
        <w:t>Выдача разрешения на вселение в жилые помещения муниципального жилищного фонда</w:t>
      </w:r>
      <w:r w:rsidRPr="009805D6">
        <w:rPr>
          <w:rFonts w:ascii="Times New Roman" w:hAnsi="Times New Roman" w:cs="Times New Roman"/>
          <w:sz w:val="28"/>
          <w:szCs w:val="28"/>
        </w:rPr>
        <w:t>»</w:t>
      </w:r>
    </w:p>
    <w:p w14:paraId="754E56B5" w14:textId="77777777" w:rsidR="00A84B11" w:rsidRDefault="00A84B11">
      <w:pPr>
        <w:tabs>
          <w:tab w:val="left" w:pos="1134"/>
          <w:tab w:val="left" w:pos="1276"/>
          <w:tab w:val="left" w:pos="1418"/>
        </w:tabs>
        <w:ind w:firstLine="709"/>
        <w:jc w:val="center"/>
        <w:rPr>
          <w:sz w:val="28"/>
          <w:szCs w:val="28"/>
        </w:rPr>
      </w:pPr>
    </w:p>
    <w:p w14:paraId="59614C1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04B23089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FCA121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70BE5304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3AD19" w14:textId="7C7C454B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Административный регламент устанавливает порядок и стандарт предоставления Муниципальной услуги</w:t>
      </w:r>
      <w:r w:rsidRPr="002E7506">
        <w:rPr>
          <w:b/>
          <w:bCs/>
          <w:sz w:val="28"/>
          <w:szCs w:val="28"/>
        </w:rPr>
        <w:t xml:space="preserve"> </w:t>
      </w:r>
      <w:r w:rsidR="00707594">
        <w:rPr>
          <w:sz w:val="28"/>
          <w:szCs w:val="28"/>
        </w:rPr>
        <w:t>«</w:t>
      </w:r>
      <w:bookmarkStart w:id="3" w:name="_Hlk216959925"/>
      <w:r w:rsidR="00083061" w:rsidRPr="00083061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bookmarkEnd w:id="3"/>
      <w:r w:rsidR="00707594">
        <w:rPr>
          <w:sz w:val="28"/>
          <w:szCs w:val="28"/>
        </w:rPr>
        <w:t>»</w:t>
      </w:r>
      <w:r w:rsidRPr="002E7506">
        <w:rPr>
          <w:sz w:val="28"/>
          <w:szCs w:val="28"/>
        </w:rPr>
        <w:t>.</w:t>
      </w:r>
    </w:p>
    <w:p w14:paraId="3D166515" w14:textId="77777777" w:rsidR="002E7506" w:rsidRDefault="00BC0312" w:rsidP="002E75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</w:t>
      </w:r>
      <w:r w:rsidR="002E7506">
        <w:rPr>
          <w:sz w:val="28"/>
          <w:szCs w:val="28"/>
        </w:rPr>
        <w:t>:</w:t>
      </w:r>
    </w:p>
    <w:p w14:paraId="708B545F" w14:textId="454F2584" w:rsidR="002E7506" w:rsidRPr="002E7506" w:rsidRDefault="002E7506" w:rsidP="002E75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E7506">
        <w:rPr>
          <w:rFonts w:eastAsiaTheme="minorHAnsi"/>
          <w:sz w:val="28"/>
          <w:szCs w:val="28"/>
          <w:lang w:eastAsia="en-US"/>
        </w:rPr>
        <w:t xml:space="preserve">1) Гражданам Российской Федерации, зарегистрированным по месту жительства в жилом помещении, находящемся в собственности муниципального района </w:t>
      </w:r>
      <w:r w:rsidR="00707594">
        <w:rPr>
          <w:rFonts w:eastAsiaTheme="minorHAnsi"/>
          <w:sz w:val="28"/>
          <w:szCs w:val="28"/>
          <w:lang w:eastAsia="en-US"/>
        </w:rPr>
        <w:t>«</w:t>
      </w:r>
      <w:r w:rsidRPr="002E7506">
        <w:rPr>
          <w:rFonts w:eastAsiaTheme="minorHAnsi"/>
          <w:sz w:val="28"/>
          <w:szCs w:val="28"/>
          <w:lang w:eastAsia="en-US"/>
        </w:rPr>
        <w:t>Печора</w:t>
      </w:r>
      <w:r w:rsidR="00707594">
        <w:rPr>
          <w:rFonts w:eastAsiaTheme="minorHAnsi"/>
          <w:sz w:val="28"/>
          <w:szCs w:val="28"/>
          <w:lang w:eastAsia="en-US"/>
        </w:rPr>
        <w:t>»</w:t>
      </w:r>
      <w:r w:rsidRPr="002E7506">
        <w:rPr>
          <w:rFonts w:eastAsiaTheme="minorHAnsi"/>
          <w:sz w:val="28"/>
          <w:szCs w:val="28"/>
          <w:lang w:eastAsia="en-US"/>
        </w:rPr>
        <w:t xml:space="preserve"> (далее - МР </w:t>
      </w:r>
      <w:r w:rsidR="00707594">
        <w:rPr>
          <w:rFonts w:eastAsiaTheme="minorHAnsi"/>
          <w:sz w:val="28"/>
          <w:szCs w:val="28"/>
          <w:lang w:eastAsia="en-US"/>
        </w:rPr>
        <w:t>«</w:t>
      </w:r>
      <w:r w:rsidRPr="002E7506">
        <w:rPr>
          <w:rFonts w:eastAsiaTheme="minorHAnsi"/>
          <w:sz w:val="28"/>
          <w:szCs w:val="28"/>
          <w:lang w:eastAsia="en-US"/>
        </w:rPr>
        <w:t>Печора</w:t>
      </w:r>
      <w:r w:rsidR="00707594">
        <w:rPr>
          <w:rFonts w:eastAsiaTheme="minorHAnsi"/>
          <w:sz w:val="28"/>
          <w:szCs w:val="28"/>
          <w:lang w:eastAsia="en-US"/>
        </w:rPr>
        <w:t>»</w:t>
      </w:r>
      <w:r w:rsidRPr="002E7506">
        <w:rPr>
          <w:rFonts w:eastAsiaTheme="minorHAnsi"/>
          <w:sz w:val="28"/>
          <w:szCs w:val="28"/>
          <w:lang w:eastAsia="en-US"/>
        </w:rPr>
        <w:t xml:space="preserve">) либо городского поселения </w:t>
      </w:r>
      <w:r w:rsidR="00707594">
        <w:rPr>
          <w:rFonts w:eastAsiaTheme="minorHAnsi"/>
          <w:sz w:val="28"/>
          <w:szCs w:val="28"/>
          <w:lang w:eastAsia="en-US"/>
        </w:rPr>
        <w:t>«</w:t>
      </w:r>
      <w:r w:rsidRPr="002E7506">
        <w:rPr>
          <w:rFonts w:eastAsiaTheme="minorHAnsi"/>
          <w:sz w:val="28"/>
          <w:szCs w:val="28"/>
          <w:lang w:eastAsia="en-US"/>
        </w:rPr>
        <w:t>Печора</w:t>
      </w:r>
      <w:r w:rsidR="00707594">
        <w:rPr>
          <w:rFonts w:eastAsiaTheme="minorHAnsi"/>
          <w:sz w:val="28"/>
          <w:szCs w:val="28"/>
          <w:lang w:eastAsia="en-US"/>
        </w:rPr>
        <w:t>»</w:t>
      </w:r>
      <w:r w:rsidRPr="002E7506">
        <w:rPr>
          <w:rFonts w:eastAsiaTheme="minorHAnsi"/>
          <w:sz w:val="28"/>
          <w:szCs w:val="28"/>
          <w:lang w:eastAsia="en-US"/>
        </w:rPr>
        <w:t xml:space="preserve"> (далее - ГП </w:t>
      </w:r>
      <w:r w:rsidR="00707594">
        <w:rPr>
          <w:rFonts w:eastAsiaTheme="minorHAnsi"/>
          <w:sz w:val="28"/>
          <w:szCs w:val="28"/>
          <w:lang w:eastAsia="en-US"/>
        </w:rPr>
        <w:t>«</w:t>
      </w:r>
      <w:r w:rsidRPr="002E7506">
        <w:rPr>
          <w:rFonts w:eastAsiaTheme="minorHAnsi"/>
          <w:sz w:val="28"/>
          <w:szCs w:val="28"/>
          <w:lang w:eastAsia="en-US"/>
        </w:rPr>
        <w:t>Печора</w:t>
      </w:r>
      <w:r w:rsidR="00707594">
        <w:rPr>
          <w:rFonts w:eastAsiaTheme="minorHAnsi"/>
          <w:sz w:val="28"/>
          <w:szCs w:val="28"/>
          <w:lang w:eastAsia="en-US"/>
        </w:rPr>
        <w:t>»</w:t>
      </w:r>
      <w:r w:rsidRPr="002E7506">
        <w:rPr>
          <w:rFonts w:eastAsiaTheme="minorHAnsi"/>
          <w:sz w:val="28"/>
          <w:szCs w:val="28"/>
          <w:lang w:eastAsia="en-US"/>
        </w:rPr>
        <w:t>), имеющим право пользования этим жилым помещением на условиях договора социального найма жилого помещения</w:t>
      </w:r>
      <w:r w:rsidR="00083061">
        <w:rPr>
          <w:rFonts w:eastAsiaTheme="minorHAnsi"/>
          <w:sz w:val="28"/>
          <w:szCs w:val="28"/>
          <w:lang w:eastAsia="en-US"/>
        </w:rPr>
        <w:t>.</w:t>
      </w:r>
    </w:p>
    <w:p w14:paraId="6A16A30E" w14:textId="77777777" w:rsidR="00A84B11" w:rsidRPr="002E7506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 w:rsidRPr="002E7506">
        <w:rPr>
          <w:sz w:val="28"/>
          <w:szCs w:val="28"/>
        </w:rPr>
        <w:t>Перечень условных обозначений и сокращений приведен в приложении к настоящему Административному регламенту.</w:t>
      </w:r>
    </w:p>
    <w:p w14:paraId="017A4DBF" w14:textId="467C8AD2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предоставляется заявителю в соответствии с категориями (признаками) заявителей, сведения о которых размещаются в федеральной государственной информационной системе </w:t>
      </w:r>
      <w:r w:rsidR="00707594">
        <w:rPr>
          <w:sz w:val="28"/>
          <w:szCs w:val="28"/>
        </w:rPr>
        <w:t>«</w:t>
      </w:r>
      <w:r>
        <w:rPr>
          <w:sz w:val="28"/>
          <w:szCs w:val="28"/>
        </w:rPr>
        <w:t xml:space="preserve">Федеральный реестр </w:t>
      </w:r>
      <w:r w:rsidRPr="00775C1A">
        <w:rPr>
          <w:sz w:val="28"/>
          <w:szCs w:val="28"/>
        </w:rPr>
        <w:t>государственных и муниципальных услуг (функций)</w:t>
      </w:r>
      <w:r w:rsidR="00707594" w:rsidRPr="00775C1A">
        <w:rPr>
          <w:sz w:val="28"/>
          <w:szCs w:val="28"/>
        </w:rPr>
        <w:t>»</w:t>
      </w:r>
      <w:r w:rsidRPr="00775C1A">
        <w:rPr>
          <w:sz w:val="28"/>
          <w:szCs w:val="28"/>
        </w:rPr>
        <w:t xml:space="preserve"> и на Едином портале государственных и муниципальных услуг.</w:t>
      </w:r>
    </w:p>
    <w:p w14:paraId="4C053CF4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00028B3" w14:textId="77777777" w:rsidR="00A84B11" w:rsidRDefault="00BC0312">
      <w:pPr>
        <w:pStyle w:val="ConsPlusTitle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14:paraId="2126019E" w14:textId="77777777" w:rsidR="00A84B11" w:rsidRDefault="00A84B11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18D2C8" w14:textId="77777777" w:rsidR="00A84B11" w:rsidRDefault="00BC0312">
      <w:pPr>
        <w:pStyle w:val="ConsPlusTitle"/>
        <w:tabs>
          <w:tab w:val="left" w:pos="1134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14:paraId="355B15C1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E5174" w14:textId="6DC67FEC" w:rsidR="00A84B11" w:rsidRPr="00D4652E" w:rsidRDefault="00707594" w:rsidP="00D44B79">
      <w:pPr>
        <w:pStyle w:val="ConsPlusNormal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 w:rsidR="00083061" w:rsidRPr="00083061">
        <w:rPr>
          <w:rFonts w:ascii="Times New Roman" w:hAnsi="Times New Roman" w:cs="Times New Roman"/>
          <w:iCs/>
          <w:sz w:val="28"/>
          <w:szCs w:val="28"/>
        </w:rPr>
        <w:t>Выдача разрешения на вселение в жилые помещения муниципального жилищного фонда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D4652E" w:rsidRPr="00D4652E">
        <w:rPr>
          <w:rFonts w:ascii="Times New Roman" w:hAnsi="Times New Roman" w:cs="Times New Roman"/>
          <w:iCs/>
          <w:sz w:val="28"/>
          <w:szCs w:val="28"/>
        </w:rPr>
        <w:t>.</w:t>
      </w:r>
    </w:p>
    <w:p w14:paraId="7767756D" w14:textId="77777777" w:rsidR="00A84B11" w:rsidRDefault="00A84B11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10CFD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14:paraId="3B020B40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14:paraId="58766D2A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46D912" w14:textId="3A35026B" w:rsidR="00A84B11" w:rsidRPr="009A36FE" w:rsidRDefault="00BC0312" w:rsidP="00D4652E">
      <w:pPr>
        <w:pStyle w:val="ConsPlusNormal"/>
        <w:numPr>
          <w:ilvl w:val="0"/>
          <w:numId w:val="1"/>
        </w:numPr>
        <w:tabs>
          <w:tab w:val="left" w:pos="42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36F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</w:t>
      </w:r>
      <w:r w:rsidR="00D4652E" w:rsidRPr="009A36F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9A36FE">
        <w:rPr>
          <w:rFonts w:ascii="Times New Roman" w:hAnsi="Times New Roman" w:cs="Times New Roman"/>
          <w:sz w:val="28"/>
          <w:szCs w:val="28"/>
        </w:rPr>
        <w:t>ом</w:t>
      </w:r>
      <w:r w:rsidR="00D4652E" w:rsidRPr="009A36FE">
        <w:rPr>
          <w:rFonts w:ascii="Times New Roman" w:hAnsi="Times New Roman" w:cs="Times New Roman"/>
          <w:sz w:val="28"/>
          <w:szCs w:val="28"/>
        </w:rPr>
        <w:t xml:space="preserve"> по управлению муниципальной собственностью муниципального района </w:t>
      </w:r>
      <w:r w:rsidR="00707594" w:rsidRPr="009A36FE">
        <w:rPr>
          <w:rFonts w:ascii="Times New Roman" w:hAnsi="Times New Roman" w:cs="Times New Roman"/>
          <w:sz w:val="28"/>
          <w:szCs w:val="28"/>
        </w:rPr>
        <w:t>«</w:t>
      </w:r>
      <w:r w:rsidR="00D4652E" w:rsidRPr="009A36FE">
        <w:rPr>
          <w:rFonts w:ascii="Times New Roman" w:hAnsi="Times New Roman" w:cs="Times New Roman"/>
          <w:sz w:val="28"/>
          <w:szCs w:val="28"/>
        </w:rPr>
        <w:t>Печора</w:t>
      </w:r>
      <w:r w:rsidR="00707594" w:rsidRPr="009A36FE">
        <w:rPr>
          <w:rFonts w:ascii="Times New Roman" w:hAnsi="Times New Roman" w:cs="Times New Roman"/>
          <w:sz w:val="28"/>
          <w:szCs w:val="28"/>
        </w:rPr>
        <w:t>»</w:t>
      </w:r>
      <w:r w:rsidR="00D47944" w:rsidRPr="009A36FE">
        <w:rPr>
          <w:rFonts w:ascii="Times New Roman" w:hAnsi="Times New Roman" w:cs="Times New Roman"/>
          <w:sz w:val="28"/>
          <w:szCs w:val="28"/>
        </w:rPr>
        <w:t xml:space="preserve"> (далее – Комитет)</w:t>
      </w:r>
      <w:r w:rsidR="00D4652E" w:rsidRPr="009A36FE">
        <w:rPr>
          <w:rFonts w:ascii="Times New Roman" w:hAnsi="Times New Roman" w:cs="Times New Roman"/>
          <w:sz w:val="28"/>
          <w:szCs w:val="28"/>
        </w:rPr>
        <w:t>.</w:t>
      </w:r>
    </w:p>
    <w:p w14:paraId="03026833" w14:textId="77777777" w:rsidR="00A84B11" w:rsidRDefault="00A84B11">
      <w:pPr>
        <w:pStyle w:val="af1"/>
        <w:ind w:left="0" w:firstLine="709"/>
        <w:jc w:val="center"/>
        <w:rPr>
          <w:b/>
          <w:sz w:val="28"/>
          <w:szCs w:val="28"/>
        </w:rPr>
      </w:pPr>
    </w:p>
    <w:p w14:paraId="0E642C25" w14:textId="77777777" w:rsidR="00A84B11" w:rsidRDefault="00BC0312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Результат предоставления Муниципальной услуги</w:t>
      </w:r>
    </w:p>
    <w:p w14:paraId="33FE4316" w14:textId="77777777" w:rsidR="00A84B11" w:rsidRDefault="00A84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5F978" w14:textId="77777777" w:rsidR="00D47944" w:rsidRPr="00D47944" w:rsidRDefault="00D47944" w:rsidP="00D44B79">
      <w:pPr>
        <w:pStyle w:val="ConsPlusNormal"/>
        <w:numPr>
          <w:ilvl w:val="0"/>
          <w:numId w:val="1"/>
        </w:numPr>
        <w:tabs>
          <w:tab w:val="left" w:pos="709"/>
          <w:tab w:val="left" w:pos="1134"/>
          <w:tab w:val="left" w:pos="1418"/>
        </w:tabs>
        <w:spacing w:line="17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2"/>
      <w:bookmarkEnd w:id="4"/>
      <w:r w:rsidRPr="00D47944">
        <w:rPr>
          <w:rFonts w:ascii="Times New Roman" w:hAnsi="Times New Roman" w:cs="Times New Roman"/>
          <w:sz w:val="28"/>
          <w:szCs w:val="28"/>
        </w:rPr>
        <w:t>При обращении заявителя в соответствии с таблицей № 1, содержащейся в приложении к настоящему Административному регламенту, за заключением договора социального найма, результатом оказания муниципальной услуги является:</w:t>
      </w:r>
    </w:p>
    <w:p w14:paraId="61B43087" w14:textId="77777777" w:rsidR="00083061" w:rsidRPr="00083061" w:rsidRDefault="00083061" w:rsidP="00083061">
      <w:pPr>
        <w:pStyle w:val="ConsPlusNormal"/>
        <w:tabs>
          <w:tab w:val="left" w:pos="709"/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061">
        <w:rPr>
          <w:rFonts w:ascii="Times New Roman" w:hAnsi="Times New Roman" w:cs="Times New Roman"/>
          <w:sz w:val="28"/>
          <w:szCs w:val="28"/>
        </w:rPr>
        <w:t>1) разрешение на вселение в жилые помещения муниципального жилищного фонда (далее - разрешение на вселение);</w:t>
      </w:r>
    </w:p>
    <w:p w14:paraId="0D64E78C" w14:textId="77777777" w:rsidR="00083061" w:rsidRDefault="00083061" w:rsidP="00083061">
      <w:pPr>
        <w:pStyle w:val="ConsPlusNormal"/>
        <w:tabs>
          <w:tab w:val="left" w:pos="709"/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061">
        <w:rPr>
          <w:rFonts w:ascii="Times New Roman" w:hAnsi="Times New Roman" w:cs="Times New Roman"/>
          <w:sz w:val="28"/>
          <w:szCs w:val="28"/>
        </w:rPr>
        <w:t xml:space="preserve">2) решение об отказе в выдаче разрешения на вселение в жилые помещения муниципального жилищного фонда (далее - </w:t>
      </w:r>
      <w:bookmarkStart w:id="5" w:name="_Hlk216965833"/>
      <w:r w:rsidRPr="00083061">
        <w:rPr>
          <w:rFonts w:ascii="Times New Roman" w:hAnsi="Times New Roman" w:cs="Times New Roman"/>
          <w:sz w:val="28"/>
          <w:szCs w:val="28"/>
        </w:rPr>
        <w:t>решение об отказе в выдаче разрешения на вселение</w:t>
      </w:r>
      <w:bookmarkEnd w:id="5"/>
      <w:r w:rsidRPr="00083061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DB2DCC3" w14:textId="52291704" w:rsidR="00A84B11" w:rsidRPr="001C7857" w:rsidRDefault="001C7857" w:rsidP="00083061">
      <w:pPr>
        <w:pStyle w:val="ConsPlusNormal"/>
        <w:tabs>
          <w:tab w:val="left" w:pos="709"/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57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осуществляется.</w:t>
      </w:r>
    </w:p>
    <w:p w14:paraId="46399D29" w14:textId="77777777" w:rsidR="00E04E54" w:rsidRDefault="00BC0312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получения результата предоставления Муниципальной услуги является: </w:t>
      </w:r>
    </w:p>
    <w:p w14:paraId="31CC1CBA" w14:textId="2B5164AE" w:rsidR="00A84B11" w:rsidRPr="00775C1A" w:rsidRDefault="00E04E54" w:rsidP="00D44B79">
      <w:pPr>
        <w:pStyle w:val="af1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775C1A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</w:t>
      </w:r>
      <w:r w:rsidR="00BC0312" w:rsidRPr="00775C1A">
        <w:rPr>
          <w:iCs/>
          <w:sz w:val="28"/>
          <w:szCs w:val="28"/>
        </w:rPr>
        <w:t>МФЦ</w:t>
      </w:r>
      <w:r w:rsidRPr="00775C1A">
        <w:rPr>
          <w:iCs/>
          <w:sz w:val="28"/>
          <w:szCs w:val="28"/>
        </w:rPr>
        <w:t>);</w:t>
      </w:r>
    </w:p>
    <w:p w14:paraId="5ED8BEFD" w14:textId="40274B35" w:rsidR="00E04E54" w:rsidRPr="00775C1A" w:rsidRDefault="00E04E54" w:rsidP="00D44B79">
      <w:pPr>
        <w:pStyle w:val="af1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775C1A">
        <w:rPr>
          <w:iCs/>
          <w:sz w:val="28"/>
          <w:szCs w:val="28"/>
        </w:rPr>
        <w:t>посредством почтового отправления;</w:t>
      </w:r>
    </w:p>
    <w:p w14:paraId="3C23E0FA" w14:textId="071AFC47" w:rsidR="00E04E54" w:rsidRPr="00775C1A" w:rsidRDefault="00E04E54" w:rsidP="00D44B79">
      <w:pPr>
        <w:pStyle w:val="af1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775C1A">
        <w:rPr>
          <w:iCs/>
          <w:sz w:val="28"/>
          <w:szCs w:val="28"/>
        </w:rPr>
        <w:t>при личном обращении</w:t>
      </w:r>
      <w:r w:rsidR="00775C1A" w:rsidRPr="00775C1A">
        <w:rPr>
          <w:iCs/>
          <w:sz w:val="28"/>
          <w:szCs w:val="28"/>
        </w:rPr>
        <w:t xml:space="preserve"> в</w:t>
      </w:r>
      <w:r w:rsidRPr="00775C1A">
        <w:rPr>
          <w:iCs/>
          <w:sz w:val="28"/>
          <w:szCs w:val="28"/>
        </w:rPr>
        <w:t xml:space="preserve"> Комитет.</w:t>
      </w:r>
    </w:p>
    <w:p w14:paraId="7E76D705" w14:textId="77777777" w:rsidR="00A84B11" w:rsidRDefault="00A84B11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14:paraId="3023D7A6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14:paraId="6A14C675" w14:textId="77777777" w:rsidR="00A84B11" w:rsidRDefault="00A84B11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14:paraId="122BE595" w14:textId="2F706B08" w:rsidR="00A84B11" w:rsidRDefault="009222FB" w:rsidP="009222FB">
      <w:pPr>
        <w:pStyle w:val="af1"/>
        <w:numPr>
          <w:ilvl w:val="0"/>
          <w:numId w:val="1"/>
        </w:numPr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t xml:space="preserve">Срок предоставления муниципальной услуги составляет 30 </w:t>
      </w:r>
      <w:r w:rsidR="00835F11">
        <w:rPr>
          <w:sz w:val="28"/>
          <w:szCs w:val="28"/>
        </w:rPr>
        <w:t>рабочи</w:t>
      </w:r>
      <w:r w:rsidRPr="00775C1A">
        <w:rPr>
          <w:sz w:val="28"/>
          <w:szCs w:val="28"/>
        </w:rPr>
        <w:t xml:space="preserve">х дней, исчисляемых со дня регистрации заявления в Комитете с документами, необходимыми для предоставления муниципальной услуги, в том числе переданными с МФЦ. </w:t>
      </w:r>
    </w:p>
    <w:p w14:paraId="51EE49EA" w14:textId="77777777" w:rsidR="00083061" w:rsidRPr="00775C1A" w:rsidRDefault="00083061" w:rsidP="00083061">
      <w:pPr>
        <w:pStyle w:val="af1"/>
        <w:tabs>
          <w:tab w:val="left" w:pos="720"/>
        </w:tabs>
        <w:ind w:left="709"/>
        <w:jc w:val="both"/>
        <w:rPr>
          <w:sz w:val="28"/>
          <w:szCs w:val="28"/>
        </w:rPr>
      </w:pPr>
    </w:p>
    <w:p w14:paraId="3913509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</w:p>
    <w:p w14:paraId="35073A99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приеме </w:t>
      </w:r>
      <w:r>
        <w:rPr>
          <w:rFonts w:ascii="Times New Roman" w:hAnsi="Times New Roman" w:cs="Times New Roman"/>
          <w:bCs/>
          <w:sz w:val="28"/>
          <w:szCs w:val="28"/>
        </w:rPr>
        <w:t>запроса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 или для отказа в предоставлении Муниципальной услуги</w:t>
      </w:r>
    </w:p>
    <w:p w14:paraId="715FCA95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546B2BE" w14:textId="444D16D1" w:rsidR="00F404B1" w:rsidRPr="00F404B1" w:rsidRDefault="00BC0312" w:rsidP="00D44B79">
      <w:pPr>
        <w:pStyle w:val="af1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404B1">
        <w:rPr>
          <w:sz w:val="28"/>
          <w:szCs w:val="28"/>
        </w:rPr>
        <w:t xml:space="preserve">Основания для отказа в </w:t>
      </w:r>
      <w:r w:rsidR="00F404B1" w:rsidRPr="00F404B1">
        <w:rPr>
          <w:sz w:val="28"/>
          <w:szCs w:val="28"/>
        </w:rPr>
        <w:t>приёме</w:t>
      </w:r>
      <w:r w:rsidRPr="00F404B1">
        <w:rPr>
          <w:sz w:val="28"/>
          <w:szCs w:val="28"/>
        </w:rPr>
        <w:t xml:space="preserve"> запроса о предоставлении Муниципальной услуги и документов, необходимых для предоставления Муниципальной услуги, являются</w:t>
      </w:r>
      <w:r w:rsidR="00F404B1">
        <w:rPr>
          <w:sz w:val="28"/>
          <w:szCs w:val="28"/>
        </w:rPr>
        <w:t>:</w:t>
      </w:r>
    </w:p>
    <w:p w14:paraId="49CDBF0B" w14:textId="6AC59E63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Л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ичность представителя заявителя не установлена</w:t>
      </w:r>
    </w:p>
    <w:p w14:paraId="72E11A7E" w14:textId="5BA0E803" w:rsidR="00054A97" w:rsidRPr="001C6641" w:rsidRDefault="00054A97" w:rsidP="001C6641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Д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оверенность не подтверждает полномочия представителя заявителя на подачу</w:t>
      </w:r>
      <w:r w:rsidR="001C664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 </w:t>
      </w:r>
      <w:r w:rsidRPr="001C664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запроса и иных документов</w:t>
      </w:r>
    </w:p>
    <w:p w14:paraId="40C25360" w14:textId="476BA52A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З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</w:r>
    </w:p>
    <w:p w14:paraId="7A057099" w14:textId="56C6A137" w:rsid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Л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ичность заявителя не установлена</w:t>
      </w:r>
    </w:p>
    <w:p w14:paraId="3AD6944A" w14:textId="77777777" w:rsidR="009A36FE" w:rsidRDefault="009A36FE" w:rsidP="009A36FE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</w:p>
    <w:p w14:paraId="074D9082" w14:textId="77777777" w:rsidR="009A36FE" w:rsidRPr="00054A97" w:rsidRDefault="009A36FE" w:rsidP="009A36FE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</w:p>
    <w:p w14:paraId="21584065" w14:textId="77777777" w:rsidR="007A6AB1" w:rsidRDefault="007A6AB1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lastRenderedPageBreak/>
        <w:t>Д</w:t>
      </w:r>
      <w:r w:rsidRPr="007A6AB1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окументы, являющиеся обязательными для представления заявителем самостоятельно, не представлены</w:t>
      </w:r>
    </w:p>
    <w:p w14:paraId="694FC8CA" w14:textId="496ACD71" w:rsidR="00054A97" w:rsidRP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Д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</w:p>
    <w:p w14:paraId="541BC8BB" w14:textId="2C615714" w:rsidR="00054A97" w:rsidRDefault="00054A97" w:rsidP="00D44B79">
      <w:pPr>
        <w:pStyle w:val="ConsPlusTitle"/>
        <w:numPr>
          <w:ilvl w:val="0"/>
          <w:numId w:val="6"/>
        </w:numPr>
        <w:tabs>
          <w:tab w:val="left" w:pos="1134"/>
          <w:tab w:val="left" w:pos="1276"/>
          <w:tab w:val="left" w:pos="1418"/>
        </w:tabs>
        <w:spacing w:line="17" w:lineRule="atLeast"/>
        <w:ind w:hanging="153"/>
        <w:jc w:val="both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Т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екст заявления не </w:t>
      </w:r>
      <w:r w:rsidR="007A6AB1"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>поддаётся</w:t>
      </w:r>
      <w:r w:rsidRPr="00054A97">
        <w:rPr>
          <w:rFonts w:ascii="Times New Roman" w:eastAsia="Calibri" w:hAnsi="Times New Roman" w:cs="Times New Roman"/>
          <w:b w:val="0"/>
          <w:sz w:val="28"/>
          <w:szCs w:val="28"/>
          <w:lang w:eastAsia="en-US"/>
          <w14:ligatures w14:val="standardContextual"/>
        </w:rPr>
        <w:t xml:space="preserve"> прочтению</w:t>
      </w:r>
    </w:p>
    <w:p w14:paraId="168D1860" w14:textId="4CD5AE1B" w:rsidR="00E73137" w:rsidRPr="00E73137" w:rsidRDefault="00E73137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73137">
        <w:rPr>
          <w:rFonts w:ascii="Times New Roman" w:hAnsi="Times New Roman" w:cs="Times New Roman"/>
          <w:b w:val="0"/>
          <w:bCs/>
          <w:sz w:val="28"/>
          <w:szCs w:val="28"/>
        </w:rPr>
        <w:t>Основания для приостановления предоставления Муниципальной услуги, отсутствуют.</w:t>
      </w:r>
    </w:p>
    <w:p w14:paraId="45F0B1E2" w14:textId="45101F49" w:rsidR="00F404B1" w:rsidRPr="00F404B1" w:rsidRDefault="00BC0312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Основания для отказа в предоставлении </w:t>
      </w:r>
      <w:r w:rsidRPr="00F404B1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</w:t>
      </w:r>
      <w:r w:rsidRP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услуги</w:t>
      </w:r>
      <w:r w:rsidR="00F404B1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:</w:t>
      </w:r>
    </w:p>
    <w:p w14:paraId="5522B48C" w14:textId="26AF8090" w:rsidR="00F404B1" w:rsidRP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1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 xml:space="preserve">) Отсутствие жилого помещения, в отношении которого подано заявление, в муниципальной собственности МР </w:t>
      </w:r>
      <w:r w:rsidR="00707594">
        <w:rPr>
          <w:rFonts w:eastAsiaTheme="minorHAnsi"/>
          <w:bCs/>
          <w:sz w:val="28"/>
          <w:szCs w:val="28"/>
          <w:lang w:eastAsia="en-US"/>
        </w:rPr>
        <w:t>«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Печора</w:t>
      </w:r>
      <w:r w:rsidR="00707594">
        <w:rPr>
          <w:rFonts w:eastAsiaTheme="minorHAnsi"/>
          <w:bCs/>
          <w:sz w:val="28"/>
          <w:szCs w:val="28"/>
          <w:lang w:eastAsia="en-US"/>
        </w:rPr>
        <w:t>»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 xml:space="preserve"> либо собственности ГП </w:t>
      </w:r>
      <w:r w:rsidR="00707594">
        <w:rPr>
          <w:rFonts w:eastAsiaTheme="minorHAnsi"/>
          <w:bCs/>
          <w:sz w:val="28"/>
          <w:szCs w:val="28"/>
          <w:lang w:eastAsia="en-US"/>
        </w:rPr>
        <w:t>«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Печора</w:t>
      </w:r>
      <w:r w:rsidR="00707594">
        <w:rPr>
          <w:rFonts w:eastAsiaTheme="minorHAnsi"/>
          <w:bCs/>
          <w:sz w:val="28"/>
          <w:szCs w:val="28"/>
          <w:lang w:eastAsia="en-US"/>
        </w:rPr>
        <w:t>»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;</w:t>
      </w:r>
    </w:p>
    <w:p w14:paraId="2F7530D5" w14:textId="5EAF955E" w:rsidR="00F404B1" w:rsidRP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2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) Отказ заявителя от получения муниципальной услуги;</w:t>
      </w:r>
    </w:p>
    <w:p w14:paraId="3DDF2A47" w14:textId="6A6827DC" w:rsidR="00F404B1" w:rsidRP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3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) Отнесение жилого помещения, в отношении которого подано заявление к специализированному жилищному фонду;</w:t>
      </w:r>
    </w:p>
    <w:p w14:paraId="1CFF49CF" w14:textId="58A9D146" w:rsid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4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) Признание в установленном порядке жилого дома, в котором находится жилое помещение, аварийным и подлежащим сносу или реконструкции</w:t>
      </w:r>
      <w:r w:rsidR="00C66C74">
        <w:rPr>
          <w:rFonts w:eastAsiaTheme="minorHAnsi"/>
          <w:bCs/>
          <w:sz w:val="28"/>
          <w:szCs w:val="28"/>
          <w:lang w:eastAsia="en-US"/>
        </w:rPr>
        <w:t xml:space="preserve"> либо признание жилого помещения непригодным для проживания;</w:t>
      </w:r>
    </w:p>
    <w:p w14:paraId="08BF4818" w14:textId="547539B6" w:rsidR="00F404B1" w:rsidRDefault="00BF020C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83061">
        <w:rPr>
          <w:rFonts w:eastAsiaTheme="minorHAnsi"/>
          <w:bCs/>
          <w:sz w:val="28"/>
          <w:szCs w:val="28"/>
          <w:lang w:eastAsia="en-US"/>
        </w:rPr>
        <w:t>5</w:t>
      </w:r>
      <w:r w:rsidR="00F404B1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F73F25">
        <w:rPr>
          <w:rFonts w:eastAsiaTheme="minorHAnsi"/>
          <w:bCs/>
          <w:sz w:val="28"/>
          <w:szCs w:val="28"/>
          <w:lang w:eastAsia="en-US"/>
        </w:rPr>
        <w:t>О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 xml:space="preserve">тсутствие согласия лица, зарегистрированного совместно с заявителем, лица, имеющего право пользования жилым помещением, и/или его законного представителя или лица, уполномоченного в установленном порядке на </w:t>
      </w:r>
      <w:r w:rsidR="00083061">
        <w:rPr>
          <w:rFonts w:eastAsiaTheme="minorHAnsi"/>
          <w:bCs/>
          <w:sz w:val="28"/>
          <w:szCs w:val="28"/>
          <w:lang w:eastAsia="en-US"/>
        </w:rPr>
        <w:t xml:space="preserve">вселение </w:t>
      </w:r>
      <w:r w:rsidR="00083061" w:rsidRPr="00083061">
        <w:rPr>
          <w:rFonts w:eastAsiaTheme="minorHAnsi"/>
          <w:bCs/>
          <w:sz w:val="28"/>
          <w:szCs w:val="28"/>
          <w:lang w:eastAsia="en-US"/>
        </w:rPr>
        <w:t>других граждан в качестве проживающих совместно с получателем услуги (нанимателем) членов его семьи</w:t>
      </w:r>
      <w:r w:rsidR="00F404B1" w:rsidRPr="00F404B1">
        <w:rPr>
          <w:rFonts w:eastAsiaTheme="minorHAnsi"/>
          <w:bCs/>
          <w:sz w:val="28"/>
          <w:szCs w:val="28"/>
          <w:lang w:eastAsia="en-US"/>
        </w:rPr>
        <w:t>;</w:t>
      </w:r>
      <w:r w:rsidR="00083061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14:paraId="7A4DB3C7" w14:textId="536C8679" w:rsidR="00083061" w:rsidRDefault="00083061" w:rsidP="00C66C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6) В</w:t>
      </w:r>
      <w:r w:rsidRPr="00083061">
        <w:rPr>
          <w:rFonts w:eastAsiaTheme="minorHAnsi"/>
          <w:bCs/>
          <w:sz w:val="28"/>
          <w:szCs w:val="28"/>
          <w:lang w:eastAsia="en-US"/>
        </w:rPr>
        <w:t xml:space="preserve"> случае если после вселения </w:t>
      </w:r>
      <w:bookmarkStart w:id="6" w:name="_Hlk216959289"/>
      <w:r w:rsidRPr="00083061">
        <w:rPr>
          <w:rFonts w:eastAsiaTheme="minorHAnsi"/>
          <w:bCs/>
          <w:sz w:val="28"/>
          <w:szCs w:val="28"/>
          <w:lang w:eastAsia="en-US"/>
        </w:rPr>
        <w:t xml:space="preserve">других граждан в качестве проживающих совместно с получателем услуги (нанимателем) членов его семьи </w:t>
      </w:r>
      <w:bookmarkEnd w:id="6"/>
      <w:r w:rsidRPr="00083061">
        <w:rPr>
          <w:rFonts w:eastAsiaTheme="minorHAnsi"/>
          <w:bCs/>
          <w:sz w:val="28"/>
          <w:szCs w:val="28"/>
          <w:lang w:eastAsia="en-US"/>
        </w:rPr>
        <w:t xml:space="preserve">общая площадь соответствующего жилого помещения на одного члена семьи составит </w:t>
      </w:r>
      <w:proofErr w:type="gramStart"/>
      <w:r w:rsidRPr="00083061">
        <w:rPr>
          <w:rFonts w:eastAsiaTheme="minorHAnsi"/>
          <w:bCs/>
          <w:sz w:val="28"/>
          <w:szCs w:val="28"/>
          <w:lang w:eastAsia="en-US"/>
        </w:rPr>
        <w:t>менее учетной</w:t>
      </w:r>
      <w:proofErr w:type="gramEnd"/>
      <w:r w:rsidRPr="00083061">
        <w:rPr>
          <w:rFonts w:eastAsiaTheme="minorHAnsi"/>
          <w:bCs/>
          <w:sz w:val="28"/>
          <w:szCs w:val="28"/>
          <w:lang w:eastAsia="en-US"/>
        </w:rPr>
        <w:t xml:space="preserve"> нормы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14:paraId="25E6D291" w14:textId="4EBBD288" w:rsidR="00A84B11" w:rsidRDefault="00F404B1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567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404B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После устранения оснований для отказа в предоставлении муниципальной услуги в случаях, предусмотренных пунктом 1</w:t>
      </w:r>
      <w:r w:rsidR="00C66C7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Pr="00F404B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14:paraId="2328C7D0" w14:textId="650BF5CE" w:rsidR="00A84B11" w:rsidRDefault="00BC0312" w:rsidP="00D44B79">
      <w:pPr>
        <w:pStyle w:val="ConsPlusTitle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spacing w:line="17" w:lineRule="atLeast"/>
        <w:ind w:left="0"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Основания для отказа в приеме </w:t>
      </w:r>
      <w:r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услуги, основания для отказа в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услуги с учетом категории (признаков) заявителя приведены в таблице № 3, содержащейся в приложении к настоящему Административному регламенту.</w:t>
      </w:r>
    </w:p>
    <w:p w14:paraId="6E8646CF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14:paraId="305761A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2349C6E4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05FEB66" w14:textId="5A2B74C0" w:rsidR="00A84B11" w:rsidRDefault="00BC0312" w:rsidP="00D44B79">
      <w:pPr>
        <w:pStyle w:val="ConsPlusTitle"/>
        <w:numPr>
          <w:ilvl w:val="0"/>
          <w:numId w:val="1"/>
        </w:numPr>
        <w:tabs>
          <w:tab w:val="left" w:pos="568"/>
        </w:tabs>
        <w:ind w:left="0" w:firstLine="709"/>
        <w:jc w:val="both"/>
        <w:outlineLvl w:val="2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Взимание государственной пошлины или иной платы за предоставление Муниципальной услуги законодательством Российской Федерации не предусмотрено.</w:t>
      </w:r>
      <w:r>
        <w:rPr>
          <w:rFonts w:ascii="Times New Roman" w:hAnsi="Times New Roman" w:cs="Times New Roman"/>
          <w:b w:val="0"/>
          <w:i/>
          <w:iCs/>
          <w:sz w:val="28"/>
          <w:szCs w:val="28"/>
        </w:rPr>
        <w:t xml:space="preserve"> </w:t>
      </w:r>
    </w:p>
    <w:p w14:paraId="733934BD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A92D45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</w:t>
      </w:r>
    </w:p>
    <w:p w14:paraId="193A9E97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14:paraId="78E2B755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025BA" w14:textId="06605D31" w:rsidR="00A84B11" w:rsidRPr="007334D9" w:rsidRDefault="00BC0312" w:rsidP="00D44B79">
      <w:pPr>
        <w:pStyle w:val="ConsPlusNormal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Pr="00BE3DE2">
        <w:rPr>
          <w:rFonts w:ascii="Times New Roman" w:hAnsi="Times New Roman" w:cs="Times New Roman"/>
          <w:sz w:val="28"/>
          <w:szCs w:val="28"/>
        </w:rPr>
        <w:t xml:space="preserve">не должно превышать </w:t>
      </w:r>
      <w:r w:rsidR="007334D9" w:rsidRPr="007334D9">
        <w:rPr>
          <w:rFonts w:ascii="Times New Roman" w:hAnsi="Times New Roman" w:cs="Times New Roman"/>
          <w:iCs/>
          <w:sz w:val="28"/>
          <w:szCs w:val="28"/>
        </w:rPr>
        <w:t>15 минут</w:t>
      </w:r>
      <w:r w:rsidRPr="007334D9">
        <w:rPr>
          <w:rFonts w:ascii="Times New Roman" w:hAnsi="Times New Roman" w:cs="Times New Roman"/>
          <w:iCs/>
          <w:sz w:val="28"/>
          <w:szCs w:val="28"/>
        </w:rPr>
        <w:t>.</w:t>
      </w:r>
    </w:p>
    <w:p w14:paraId="16D40F23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0557EE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14:paraId="4AF1CE1D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397D0DD8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8F31C" w14:textId="3EEB0841" w:rsidR="00A84B11" w:rsidRPr="00AE15A8" w:rsidRDefault="00BC0312" w:rsidP="00D44B7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о предоставлении Муниципальной услуги составляет </w:t>
      </w:r>
      <w:r w:rsidR="00835F11">
        <w:rPr>
          <w:rFonts w:ascii="Times New Roman" w:hAnsi="Times New Roman" w:cs="Times New Roman"/>
          <w:iCs/>
          <w:sz w:val="28"/>
          <w:szCs w:val="28"/>
        </w:rPr>
        <w:t>1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iCs/>
          <w:sz w:val="28"/>
          <w:szCs w:val="28"/>
        </w:rPr>
        <w:t>рабочий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д</w:t>
      </w:r>
      <w:r w:rsidR="00835F11">
        <w:rPr>
          <w:rFonts w:ascii="Times New Roman" w:hAnsi="Times New Roman" w:cs="Times New Roman"/>
          <w:iCs/>
          <w:sz w:val="28"/>
          <w:szCs w:val="28"/>
        </w:rPr>
        <w:t>ень</w:t>
      </w:r>
      <w:r w:rsidR="00AE15A8" w:rsidRPr="00AE15A8">
        <w:rPr>
          <w:rFonts w:ascii="Times New Roman" w:hAnsi="Times New Roman" w:cs="Times New Roman"/>
          <w:iCs/>
          <w:sz w:val="28"/>
          <w:szCs w:val="28"/>
        </w:rPr>
        <w:t xml:space="preserve"> со дня обращения заявителя</w:t>
      </w:r>
      <w:r w:rsidRPr="00AE15A8">
        <w:rPr>
          <w:rFonts w:ascii="Times New Roman" w:hAnsi="Times New Roman" w:cs="Times New Roman"/>
          <w:iCs/>
          <w:sz w:val="28"/>
          <w:szCs w:val="28"/>
        </w:rPr>
        <w:t>.</w:t>
      </w:r>
    </w:p>
    <w:p w14:paraId="59E33244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C4446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</w:t>
      </w:r>
    </w:p>
    <w:p w14:paraId="7DA42F02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услуги</w:t>
      </w:r>
    </w:p>
    <w:p w14:paraId="1EAC4A0D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6AFDF" w14:textId="07105D8E" w:rsidR="00606BD8" w:rsidRPr="003C11DE" w:rsidRDefault="00D44B79" w:rsidP="00D44B79">
      <w:pPr>
        <w:pStyle w:val="ConsPlusNormal"/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Здание (помещение) </w:t>
      </w:r>
      <w:r w:rsidR="003C11DE">
        <w:rPr>
          <w:rFonts w:ascii="Times New Roman" w:hAnsi="Times New Roman" w:cs="Times New Roman"/>
          <w:iCs/>
          <w:sz w:val="28"/>
          <w:szCs w:val="28"/>
        </w:rPr>
        <w:t>Комитета</w:t>
      </w:r>
      <w:r w:rsidRPr="003C11DE">
        <w:rPr>
          <w:rFonts w:ascii="Times New Roman" w:hAnsi="Times New Roman" w:cs="Times New Roman"/>
          <w:iCs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14:paraId="7E15DCA5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C11DE">
        <w:rPr>
          <w:rFonts w:ascii="Times New Roman" w:hAnsi="Times New Roman" w:cs="Times New Roman"/>
          <w:iCs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14:paraId="27BE8F98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4977230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1048F93" w14:textId="0DCC1104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704E913" w14:textId="5C3CF94E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</w:t>
      </w:r>
      <w:r w:rsidR="008E0932" w:rsidRPr="003C11DE">
        <w:rPr>
          <w:rFonts w:ascii="Times New Roman" w:hAnsi="Times New Roman" w:cs="Times New Roman"/>
          <w:iCs/>
          <w:sz w:val="28"/>
          <w:szCs w:val="28"/>
        </w:rPr>
        <w:t>инфраструктуры</w:t>
      </w:r>
      <w:r w:rsidRPr="003C11DE">
        <w:rPr>
          <w:rFonts w:ascii="Times New Roman" w:hAnsi="Times New Roman" w:cs="Times New Roman"/>
          <w:iCs/>
          <w:sz w:val="28"/>
          <w:szCs w:val="28"/>
        </w:rPr>
        <w:t>;</w:t>
      </w:r>
    </w:p>
    <w:p w14:paraId="526E3C3E" w14:textId="5373D4BA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A09F528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дублирование необходимой информации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B0EE92F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допуск </w:t>
      </w:r>
      <w:proofErr w:type="spellStart"/>
      <w:r w:rsidRPr="003C11DE">
        <w:rPr>
          <w:rFonts w:ascii="Times New Roman" w:hAnsi="Times New Roman" w:cs="Times New Roman"/>
          <w:iCs/>
          <w:sz w:val="28"/>
          <w:szCs w:val="28"/>
        </w:rPr>
        <w:t>сурдопереводчика</w:t>
      </w:r>
      <w:proofErr w:type="spellEnd"/>
      <w:r w:rsidRPr="003C11DE">
        <w:rPr>
          <w:rFonts w:ascii="Times New Roman" w:hAnsi="Times New Roman" w:cs="Times New Roman"/>
          <w:iCs/>
          <w:sz w:val="28"/>
          <w:szCs w:val="28"/>
        </w:rPr>
        <w:t xml:space="preserve"> и </w:t>
      </w:r>
      <w:proofErr w:type="spellStart"/>
      <w:r w:rsidRPr="003C11DE">
        <w:rPr>
          <w:rFonts w:ascii="Times New Roman" w:hAnsi="Times New Roman" w:cs="Times New Roman"/>
          <w:iCs/>
          <w:sz w:val="28"/>
          <w:szCs w:val="28"/>
        </w:rPr>
        <w:t>тифлосурдопереводчика</w:t>
      </w:r>
      <w:proofErr w:type="spellEnd"/>
      <w:r w:rsidRPr="003C11DE">
        <w:rPr>
          <w:rFonts w:ascii="Times New Roman" w:hAnsi="Times New Roman" w:cs="Times New Roman"/>
          <w:iCs/>
          <w:sz w:val="28"/>
          <w:szCs w:val="28"/>
        </w:rPr>
        <w:t>;</w:t>
      </w:r>
    </w:p>
    <w:p w14:paraId="261467E6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C11DE">
        <w:rPr>
          <w:rFonts w:ascii="Times New Roman" w:hAnsi="Times New Roman" w:cs="Times New Roman"/>
          <w:iCs/>
          <w:sz w:val="28"/>
          <w:szCs w:val="28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социальное обучение и выдаваемого по форме и в порядке, которые определяются федеральным </w:t>
      </w:r>
      <w:r w:rsidRPr="003C11DE">
        <w:rPr>
          <w:rFonts w:ascii="Times New Roman" w:hAnsi="Times New Roman" w:cs="Times New Roman"/>
          <w:iCs/>
          <w:sz w:val="28"/>
          <w:szCs w:val="28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14:paraId="77E2A264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14:paraId="4C7CCD3D" w14:textId="2D3132BA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6ADA8130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5B9AFB15" w14:textId="02C72709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39F3D27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6EF9E9EA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Информационные стенды должны содержать:</w:t>
      </w:r>
    </w:p>
    <w:p w14:paraId="048FB3AB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сведения о местонахождении, контактных телефонах, графике (режиме) работы отдела, осуществляющего предоставление Муниципальной услуги;</w:t>
      </w:r>
    </w:p>
    <w:p w14:paraId="17EC4BC4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5F234ADC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14:paraId="67FBBDA6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3FA78071" w14:textId="77777777" w:rsidR="00606BD8" w:rsidRPr="003C11DE" w:rsidRDefault="00D44B79" w:rsidP="003C11DE">
      <w:pPr>
        <w:pStyle w:val="ConsPlusNormal"/>
        <w:tabs>
          <w:tab w:val="left" w:pos="1134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11DE">
        <w:rPr>
          <w:rFonts w:ascii="Times New Roman" w:hAnsi="Times New Roman" w:cs="Times New Roman"/>
          <w:iCs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1E42AC8A" w14:textId="77777777" w:rsidR="00A84B11" w:rsidRDefault="00A84B1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EE1F9EE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</w:t>
      </w:r>
    </w:p>
    <w:p w14:paraId="3E3E0A75" w14:textId="77777777" w:rsidR="00A84B11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41307" w14:textId="1C88AAE6" w:rsidR="00A84B11" w:rsidRDefault="003C11DE" w:rsidP="00D44B79">
      <w:pPr>
        <w:pStyle w:val="af1"/>
        <w:numPr>
          <w:ilvl w:val="0"/>
          <w:numId w:val="1"/>
        </w:numPr>
        <w:tabs>
          <w:tab w:val="left" w:pos="993"/>
          <w:tab w:val="left" w:pos="1134"/>
          <w:tab w:val="left" w:pos="1418"/>
          <w:tab w:val="left" w:pos="4397"/>
          <w:tab w:val="left" w:pos="5244"/>
          <w:tab w:val="left" w:pos="6828"/>
          <w:tab w:val="left" w:pos="8439"/>
          <w:tab w:val="left" w:pos="1005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и доступности муниципальной услуги:</w:t>
      </w:r>
    </w:p>
    <w:p w14:paraId="33AF4626" w14:textId="77777777" w:rsidR="003C11DE" w:rsidRDefault="003C11DE" w:rsidP="003C11DE">
      <w:pPr>
        <w:autoSpaceDE w:val="0"/>
        <w:autoSpaceDN w:val="0"/>
        <w:adjustRightInd w:val="0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361"/>
        <w:gridCol w:w="1417"/>
      </w:tblGrid>
      <w:tr w:rsidR="003C11DE" w:rsidRPr="003C11DE" w14:paraId="36EC9598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88F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Показатели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9E19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115B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Нормативное значение показателя</w:t>
            </w:r>
          </w:p>
        </w:tc>
      </w:tr>
      <w:tr w:rsidR="003C11DE" w:rsidRPr="003C11DE" w14:paraId="3324A817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146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Показатели доступности</w:t>
            </w:r>
          </w:p>
        </w:tc>
      </w:tr>
      <w:tr w:rsidR="003C11DE" w:rsidRPr="003C11DE" w14:paraId="148115ED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5625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9079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534A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нет</w:t>
            </w:r>
          </w:p>
        </w:tc>
      </w:tr>
      <w:tr w:rsidR="003C11DE" w:rsidRPr="003C11DE" w14:paraId="5ACFEAE0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E8FC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Наличие возможности получения муниципальной услуги через МФЦ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4C1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B55A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да</w:t>
            </w:r>
          </w:p>
        </w:tc>
      </w:tr>
      <w:tr w:rsidR="003C11DE" w:rsidRPr="003C11DE" w14:paraId="44DFB112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8185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Показатели качества</w:t>
            </w:r>
          </w:p>
        </w:tc>
      </w:tr>
      <w:tr w:rsidR="003C11DE" w:rsidRPr="003C11DE" w14:paraId="73DBA06D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CCCA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заявлений граждан, рассмотренных в установленный срок, в общем количестве обращений граждан в Отделе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45A4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5967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</w:p>
        </w:tc>
      </w:tr>
      <w:tr w:rsidR="003C11DE" w:rsidRPr="003C11DE" w14:paraId="5B0BE02C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77E6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8799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D8A5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</w:p>
        </w:tc>
      </w:tr>
      <w:tr w:rsidR="003C11DE" w:rsidRPr="003C11DE" w14:paraId="5940A418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498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обоснованных жалоб в общем количестве заявлений на предоставление муниципальной услуги в Отделе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88A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093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3C11DE" w:rsidRPr="003C11DE" w14:paraId="104AC1C7" w14:textId="7777777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B81" w14:textId="77777777" w:rsidR="003C11DE" w:rsidRPr="003C11DE" w:rsidRDefault="003C11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517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92EF" w14:textId="77777777" w:rsidR="003C11DE" w:rsidRPr="003C11DE" w:rsidRDefault="003C11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C11DE">
              <w:rPr>
                <w:rFonts w:eastAsiaTheme="minorHAnsi"/>
                <w:bCs/>
                <w:sz w:val="28"/>
                <w:szCs w:val="28"/>
                <w:lang w:eastAsia="en-US"/>
              </w:rPr>
              <w:t>0</w:t>
            </w:r>
          </w:p>
        </w:tc>
      </w:tr>
    </w:tbl>
    <w:p w14:paraId="29C96174" w14:textId="77777777" w:rsidR="003C11DE" w:rsidRPr="003C11DE" w:rsidRDefault="003C11DE" w:rsidP="003C11DE">
      <w:pPr>
        <w:tabs>
          <w:tab w:val="left" w:pos="993"/>
          <w:tab w:val="left" w:pos="1134"/>
          <w:tab w:val="left" w:pos="1418"/>
          <w:tab w:val="left" w:pos="4397"/>
          <w:tab w:val="left" w:pos="5244"/>
          <w:tab w:val="left" w:pos="6828"/>
          <w:tab w:val="left" w:pos="8439"/>
          <w:tab w:val="left" w:pos="10053"/>
        </w:tabs>
        <w:ind w:left="426"/>
        <w:jc w:val="both"/>
        <w:rPr>
          <w:sz w:val="28"/>
          <w:szCs w:val="28"/>
        </w:rPr>
      </w:pPr>
    </w:p>
    <w:p w14:paraId="1BFADC4C" w14:textId="77777777" w:rsidR="00A84B11" w:rsidRDefault="00A84B11">
      <w:pPr>
        <w:pStyle w:val="af1"/>
        <w:widowControl w:val="0"/>
        <w:tabs>
          <w:tab w:val="left" w:pos="1134"/>
          <w:tab w:val="left" w:pos="1287"/>
        </w:tabs>
        <w:ind w:left="0" w:firstLine="709"/>
        <w:contextualSpacing w:val="0"/>
        <w:jc w:val="both"/>
        <w:rPr>
          <w:sz w:val="28"/>
          <w:szCs w:val="28"/>
        </w:rPr>
      </w:pPr>
    </w:p>
    <w:p w14:paraId="01E200B1" w14:textId="77777777" w:rsidR="00A84B11" w:rsidRPr="00BD0546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D0546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</w:t>
      </w:r>
    </w:p>
    <w:p w14:paraId="564138CD" w14:textId="77777777" w:rsidR="00A84B11" w:rsidRPr="00BD0546" w:rsidRDefault="00A84B1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57F012" w14:textId="079B5D71" w:rsidR="008C4E31" w:rsidRPr="00D05C41" w:rsidRDefault="008C4E31" w:rsidP="008C4E31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05C41">
        <w:rPr>
          <w:rFonts w:eastAsiaTheme="minorHAnsi"/>
          <w:sz w:val="28"/>
          <w:szCs w:val="28"/>
          <w:lang w:eastAsia="en-US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D05C41">
        <w:rPr>
          <w:rFonts w:eastAsiaTheme="minorHAnsi"/>
          <w:sz w:val="28"/>
          <w:szCs w:val="28"/>
          <w:lang w:eastAsia="en-US"/>
        </w:rPr>
        <w:t xml:space="preserve"> </w:t>
      </w:r>
      <w:r w:rsidRPr="00D05C41">
        <w:rPr>
          <w:rFonts w:eastAsiaTheme="minorHAnsi"/>
          <w:sz w:val="28"/>
          <w:szCs w:val="28"/>
          <w:lang w:eastAsia="en-US"/>
        </w:rPr>
        <w:t>не предусмотрен</w:t>
      </w:r>
      <w:r w:rsidR="00D05C41">
        <w:rPr>
          <w:rFonts w:eastAsiaTheme="minorHAnsi"/>
          <w:sz w:val="28"/>
          <w:szCs w:val="28"/>
          <w:lang w:eastAsia="en-US"/>
        </w:rPr>
        <w:t>ы.</w:t>
      </w:r>
      <w:proofErr w:type="gramEnd"/>
    </w:p>
    <w:p w14:paraId="57B5B00E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FF14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7A4956F0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6A991D1C" w14:textId="77777777" w:rsidR="00A84B11" w:rsidRDefault="00A84B11">
      <w:pPr>
        <w:spacing w:line="17" w:lineRule="atLeast"/>
        <w:ind w:firstLine="709"/>
        <w:jc w:val="both"/>
        <w:rPr>
          <w:sz w:val="28"/>
          <w:szCs w:val="28"/>
        </w:rPr>
      </w:pPr>
    </w:p>
    <w:p w14:paraId="0EFEB8FB" w14:textId="77777777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bookmarkStart w:id="7" w:name="undefined"/>
      <w:bookmarkEnd w:id="7"/>
      <w:proofErr w:type="gramStart"/>
      <w:r>
        <w:rPr>
          <w:sz w:val="28"/>
          <w:szCs w:val="28"/>
          <w14:ligatures w14:val="standardContextual"/>
        </w:rPr>
        <w:lastRenderedPageBreak/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</w:t>
      </w:r>
      <w:r>
        <w:rPr>
          <w:sz w:val="28"/>
          <w:szCs w:val="28"/>
        </w:rPr>
        <w:t xml:space="preserve"> услуги</w:t>
      </w:r>
      <w:r>
        <w:rPr>
          <w:sz w:val="28"/>
          <w:szCs w:val="28"/>
          <w14:ligatures w14:val="standardContextual"/>
        </w:rPr>
        <w:t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таблице № 2, содержащейся в приложении к настоящему Административному регламенту, либо указание</w:t>
      </w:r>
      <w:proofErr w:type="gramEnd"/>
      <w:r>
        <w:rPr>
          <w:sz w:val="28"/>
          <w:szCs w:val="28"/>
          <w14:ligatures w14:val="standardContextual"/>
        </w:rPr>
        <w:t xml:space="preserve"> на отсутствие таких документов.</w:t>
      </w:r>
    </w:p>
    <w:p w14:paraId="5D0B27AF" w14:textId="79DA5AD1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Формы запроса о предоставлении Муниципальной услуги и документов, необходимых для предоставления </w:t>
      </w:r>
      <w:r w:rsidRPr="00023F05">
        <w:rPr>
          <w:sz w:val="28"/>
          <w:szCs w:val="28"/>
        </w:rPr>
        <w:t>Муниципальной услуги, приведены в приложении к настоящему Административному регламенту</w:t>
      </w:r>
      <w:r w:rsidR="00023F05" w:rsidRPr="00023F05">
        <w:rPr>
          <w:sz w:val="28"/>
          <w:szCs w:val="28"/>
        </w:rPr>
        <w:t>.</w:t>
      </w:r>
    </w:p>
    <w:p w14:paraId="0FFE4EC0" w14:textId="77777777" w:rsidR="00A84B11" w:rsidRDefault="00BC0312" w:rsidP="00D44B7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подачи запроса о представлении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приведены в приложении настоящего Административного регламента.</w:t>
      </w:r>
    </w:p>
    <w:p w14:paraId="2A1FDDFD" w14:textId="77777777" w:rsidR="00A84B11" w:rsidRDefault="00A84B1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393FC44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14:paraId="7F418FDF" w14:textId="77777777" w:rsidR="00A84B11" w:rsidRDefault="00BC031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14:paraId="11394FAE" w14:textId="77777777" w:rsidR="00A84B11" w:rsidRDefault="00A84B11">
      <w:pPr>
        <w:pStyle w:val="af9"/>
        <w:tabs>
          <w:tab w:val="left" w:pos="1134"/>
          <w:tab w:val="left" w:pos="1276"/>
          <w:tab w:val="left" w:pos="1418"/>
        </w:tabs>
        <w:spacing w:after="0"/>
        <w:ind w:firstLine="709"/>
        <w:jc w:val="center"/>
        <w:rPr>
          <w:sz w:val="28"/>
          <w:szCs w:val="28"/>
        </w:rPr>
      </w:pPr>
    </w:p>
    <w:p w14:paraId="5EB28ED1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административных процедур</w:t>
      </w:r>
    </w:p>
    <w:p w14:paraId="031DC225" w14:textId="77777777" w:rsidR="00A84B11" w:rsidRDefault="00A84B11">
      <w:pPr>
        <w:pStyle w:val="af1"/>
        <w:widowControl w:val="0"/>
        <w:tabs>
          <w:tab w:val="left" w:pos="1134"/>
          <w:tab w:val="left" w:pos="1429"/>
        </w:tabs>
        <w:spacing w:line="17" w:lineRule="atLeast"/>
        <w:ind w:left="0" w:firstLine="709"/>
        <w:jc w:val="center"/>
        <w:rPr>
          <w:b/>
          <w:bCs/>
          <w:sz w:val="28"/>
          <w:szCs w:val="28"/>
        </w:rPr>
      </w:pPr>
    </w:p>
    <w:p w14:paraId="27ADAD3B" w14:textId="14D578A8" w:rsidR="00A84B11" w:rsidRDefault="00D4364F" w:rsidP="00D44B79">
      <w:pPr>
        <w:pStyle w:val="af1"/>
        <w:widowControl w:val="0"/>
        <w:numPr>
          <w:ilvl w:val="0"/>
          <w:numId w:val="1"/>
        </w:numPr>
        <w:tabs>
          <w:tab w:val="left" w:pos="1134"/>
          <w:tab w:val="left" w:pos="1429"/>
        </w:tabs>
        <w:spacing w:line="17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BC0312">
        <w:rPr>
          <w:sz w:val="28"/>
          <w:szCs w:val="28"/>
        </w:rPr>
        <w:t>ри</w:t>
      </w:r>
      <w:r w:rsidRPr="00D4364F">
        <w:rPr>
          <w:sz w:val="28"/>
          <w:szCs w:val="28"/>
        </w:rPr>
        <w:t xml:space="preserve"> </w:t>
      </w:r>
      <w:r w:rsidR="00BC0312">
        <w:rPr>
          <w:sz w:val="28"/>
          <w:szCs w:val="28"/>
        </w:rPr>
        <w:t>предоставлении</w:t>
      </w:r>
      <w:r w:rsidRPr="00D4364F">
        <w:rPr>
          <w:sz w:val="28"/>
          <w:szCs w:val="28"/>
        </w:rPr>
        <w:t xml:space="preserve"> </w:t>
      </w:r>
      <w:r w:rsidR="00BC0312">
        <w:rPr>
          <w:sz w:val="28"/>
          <w:szCs w:val="28"/>
        </w:rPr>
        <w:t>Муниципальной услуги осуществляются следующие административные процедуры:</w:t>
      </w:r>
    </w:p>
    <w:p w14:paraId="64D5B9F4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Профилирование заявителя;</w:t>
      </w:r>
    </w:p>
    <w:p w14:paraId="764BBF3F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Прием запроса и документов и (или) информации, необходимых для предоставления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14:paraId="52F4CC85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Межведомственное информационное взаимодействие;</w:t>
      </w:r>
    </w:p>
    <w:p w14:paraId="1456F53E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Принятие решения о предоставлении (об отказе в предоставлении)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14:paraId="670B06B7" w14:textId="77777777" w:rsidR="00A84B11" w:rsidRDefault="00BC0312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Предоставление результата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услуги.</w:t>
      </w:r>
    </w:p>
    <w:p w14:paraId="2D0D875A" w14:textId="77777777" w:rsidR="00A84B11" w:rsidRDefault="00BC0312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предусмотрено.</w:t>
      </w:r>
    </w:p>
    <w:p w14:paraId="5CAF85C2" w14:textId="77777777" w:rsidR="00047C7E" w:rsidRDefault="00047C7E">
      <w:pPr>
        <w:ind w:firstLine="709"/>
        <w:jc w:val="center"/>
        <w:rPr>
          <w:b/>
          <w:sz w:val="28"/>
          <w:szCs w:val="28"/>
        </w:rPr>
      </w:pPr>
    </w:p>
    <w:p w14:paraId="57696594" w14:textId="4E2781E8" w:rsidR="00A84B11" w:rsidRDefault="00BC031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Профилирование заявителя</w:t>
      </w:r>
    </w:p>
    <w:p w14:paraId="016AC02D" w14:textId="77777777" w:rsidR="00A84B11" w:rsidRDefault="00A84B11">
      <w:pPr>
        <w:pStyle w:val="af1"/>
        <w:ind w:left="0" w:firstLine="709"/>
        <w:jc w:val="both"/>
        <w:rPr>
          <w:sz w:val="28"/>
          <w:szCs w:val="28"/>
        </w:rPr>
      </w:pPr>
    </w:p>
    <w:p w14:paraId="256F4E42" w14:textId="77777777" w:rsidR="00482004" w:rsidRPr="00482004" w:rsidRDefault="00482004" w:rsidP="00D44B79">
      <w:pPr>
        <w:pStyle w:val="af1"/>
        <w:numPr>
          <w:ilvl w:val="0"/>
          <w:numId w:val="1"/>
        </w:numPr>
        <w:spacing w:line="17" w:lineRule="atLeast"/>
        <w:ind w:left="0" w:firstLine="709"/>
        <w:jc w:val="both"/>
        <w:rPr>
          <w:sz w:val="28"/>
          <w:szCs w:val="28"/>
        </w:rPr>
      </w:pPr>
      <w:r w:rsidRPr="00482004">
        <w:rPr>
          <w:sz w:val="28"/>
          <w:szCs w:val="28"/>
        </w:rPr>
        <w:t>В таблице № 1 приложения к Административному регламенту приводятся идентификаторы категорий (признаков) заявителей.</w:t>
      </w:r>
    </w:p>
    <w:p w14:paraId="775B36EA" w14:textId="677EE2F2" w:rsidR="00A84B11" w:rsidRPr="00BF020C" w:rsidRDefault="00BF020C" w:rsidP="00BF020C">
      <w:pPr>
        <w:spacing w:line="17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8" w:name="_Hlk216165652"/>
      <w:r w:rsidR="00482004" w:rsidRPr="00BF020C">
        <w:rPr>
          <w:sz w:val="28"/>
          <w:szCs w:val="28"/>
        </w:rPr>
        <w:t>Профилирование осуществляется: в Комитете, МФЦ.</w:t>
      </w:r>
    </w:p>
    <w:p w14:paraId="47C8D4C1" w14:textId="66C66364" w:rsidR="00A84B11" w:rsidRDefault="00BC0312">
      <w:pPr>
        <w:spacing w:line="17" w:lineRule="atLeast"/>
        <w:ind w:firstLine="709"/>
        <w:jc w:val="both"/>
        <w:rPr>
          <w:bCs/>
          <w:i/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одной категории</w:t>
      </w:r>
      <w:bookmarkEnd w:id="8"/>
      <w:r>
        <w:rPr>
          <w:sz w:val="28"/>
          <w:szCs w:val="28"/>
        </w:rPr>
        <w:t>.</w:t>
      </w:r>
      <w:proofErr w:type="gramEnd"/>
    </w:p>
    <w:p w14:paraId="7E96BA4A" w14:textId="77777777" w:rsidR="00A84B11" w:rsidRDefault="00A84B11">
      <w:pPr>
        <w:spacing w:line="17" w:lineRule="atLeast"/>
        <w:ind w:left="709"/>
        <w:jc w:val="both"/>
        <w:rPr>
          <w:sz w:val="28"/>
          <w:szCs w:val="28"/>
        </w:rPr>
      </w:pPr>
    </w:p>
    <w:p w14:paraId="7775A257" w14:textId="5466D1AC" w:rsidR="00A84B11" w:rsidRDefault="00BF020C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Приём запроса и документов и (или) информации, необходимых для предоставления Муниципальной услуги</w:t>
      </w:r>
    </w:p>
    <w:p w14:paraId="76E1CE60" w14:textId="77777777" w:rsidR="00A84B11" w:rsidRDefault="00A84B11">
      <w:pPr>
        <w:pStyle w:val="af9"/>
        <w:tabs>
          <w:tab w:val="left" w:pos="1134"/>
        </w:tabs>
        <w:spacing w:after="0"/>
        <w:ind w:firstLine="709"/>
        <w:jc w:val="center"/>
        <w:rPr>
          <w:b/>
          <w:sz w:val="28"/>
          <w:szCs w:val="28"/>
        </w:rPr>
      </w:pPr>
    </w:p>
    <w:p w14:paraId="123EBCA1" w14:textId="77777777" w:rsidR="002E008B" w:rsidRDefault="009222FB" w:rsidP="000367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bookmarkStart w:id="9" w:name="_Hlk216166133"/>
      <w:r w:rsidRPr="009222FB">
        <w:rPr>
          <w:rFonts w:eastAsiaTheme="minorHAnsi"/>
          <w:sz w:val="28"/>
          <w:szCs w:val="28"/>
          <w:lang w:eastAsia="en-US"/>
        </w:rPr>
        <w:lastRenderedPageBreak/>
        <w:t xml:space="preserve">Основанием для начала исполнения административной процедуры является обращение заявителя в </w:t>
      </w:r>
      <w:r w:rsidR="002E008B">
        <w:rPr>
          <w:rFonts w:eastAsiaTheme="minorHAnsi"/>
          <w:sz w:val="28"/>
          <w:szCs w:val="28"/>
          <w:lang w:eastAsia="en-US"/>
        </w:rPr>
        <w:t>Комитет, МФЦ</w:t>
      </w:r>
      <w:r w:rsidRPr="009222FB">
        <w:rPr>
          <w:rFonts w:eastAsiaTheme="minorHAnsi"/>
          <w:sz w:val="28"/>
          <w:szCs w:val="28"/>
          <w:lang w:eastAsia="en-US"/>
        </w:rPr>
        <w:t xml:space="preserve"> с заявлением (запросом) и прилагаемыми к нему документами, необходимыми для предоставления муниципальной услуги.</w:t>
      </w:r>
      <w:r w:rsidR="002E008B">
        <w:rPr>
          <w:rFonts w:eastAsiaTheme="minorHAnsi"/>
          <w:sz w:val="28"/>
          <w:szCs w:val="28"/>
          <w:lang w:eastAsia="en-US"/>
        </w:rPr>
        <w:t xml:space="preserve"> </w:t>
      </w:r>
    </w:p>
    <w:p w14:paraId="36C55D4B" w14:textId="51682B27" w:rsidR="002E008B" w:rsidRPr="002E008B" w:rsidRDefault="002E008B" w:rsidP="000367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bookmarkStart w:id="10" w:name="_Hlk216166196"/>
      <w:bookmarkEnd w:id="9"/>
      <w:r w:rsidRPr="002E008B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D91C17">
        <w:rPr>
          <w:rFonts w:eastAsiaTheme="minorHAnsi"/>
          <w:sz w:val="28"/>
          <w:szCs w:val="28"/>
          <w:lang w:eastAsia="en-US"/>
        </w:rPr>
        <w:t>Комитета</w:t>
      </w:r>
      <w:r w:rsidRPr="002E008B">
        <w:rPr>
          <w:rFonts w:eastAsiaTheme="minorHAnsi"/>
          <w:sz w:val="28"/>
          <w:szCs w:val="28"/>
          <w:lang w:eastAsia="en-US"/>
        </w:rPr>
        <w:t>, ответственный за прием документов, осуществляет следующие действия в ходе приема заявителя:</w:t>
      </w:r>
    </w:p>
    <w:p w14:paraId="4C98C9D5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1) Устанавливает предмет обращения, проверяет документ, удостоверяющий личность;</w:t>
      </w:r>
    </w:p>
    <w:p w14:paraId="1C83C414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2) Проверяет полномочия заявителя;</w:t>
      </w:r>
    </w:p>
    <w:p w14:paraId="0605E2A0" w14:textId="3AAEBBAF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 xml:space="preserve">3)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</w:t>
      </w:r>
      <w:r w:rsidR="00F149E5">
        <w:rPr>
          <w:rFonts w:eastAsiaTheme="minorHAnsi"/>
          <w:sz w:val="28"/>
          <w:szCs w:val="28"/>
          <w:lang w:eastAsia="en-US"/>
        </w:rPr>
        <w:t>таблицей</w:t>
      </w:r>
      <w:r w:rsidR="003C4ABA">
        <w:rPr>
          <w:rFonts w:eastAsiaTheme="minorHAnsi"/>
          <w:sz w:val="28"/>
          <w:szCs w:val="28"/>
          <w:lang w:eastAsia="en-US"/>
        </w:rPr>
        <w:t xml:space="preserve"> № </w:t>
      </w:r>
      <w:r w:rsidR="00F149E5">
        <w:rPr>
          <w:rFonts w:eastAsiaTheme="minorHAnsi"/>
          <w:sz w:val="28"/>
          <w:szCs w:val="28"/>
          <w:lang w:eastAsia="en-US"/>
        </w:rPr>
        <w:t xml:space="preserve">2 приложения к </w:t>
      </w:r>
      <w:r w:rsidRPr="002E008B">
        <w:rPr>
          <w:rFonts w:eastAsiaTheme="minorHAnsi"/>
          <w:sz w:val="28"/>
          <w:szCs w:val="28"/>
          <w:lang w:eastAsia="en-US"/>
        </w:rPr>
        <w:t>административно</w:t>
      </w:r>
      <w:r w:rsidR="00F149E5">
        <w:rPr>
          <w:rFonts w:eastAsiaTheme="minorHAnsi"/>
          <w:sz w:val="28"/>
          <w:szCs w:val="28"/>
          <w:lang w:eastAsia="en-US"/>
        </w:rPr>
        <w:t>му</w:t>
      </w:r>
      <w:r w:rsidRPr="002E008B">
        <w:rPr>
          <w:rFonts w:eastAsiaTheme="minorHAnsi"/>
          <w:sz w:val="28"/>
          <w:szCs w:val="28"/>
          <w:lang w:eastAsia="en-US"/>
        </w:rPr>
        <w:t xml:space="preserve"> регламент</w:t>
      </w:r>
      <w:r w:rsidR="00F149E5">
        <w:rPr>
          <w:rFonts w:eastAsiaTheme="minorHAnsi"/>
          <w:sz w:val="28"/>
          <w:szCs w:val="28"/>
          <w:lang w:eastAsia="en-US"/>
        </w:rPr>
        <w:t>у</w:t>
      </w:r>
      <w:r w:rsidR="00EE13D4">
        <w:rPr>
          <w:rFonts w:eastAsiaTheme="minorHAnsi"/>
          <w:sz w:val="28"/>
          <w:szCs w:val="28"/>
          <w:lang w:eastAsia="en-US"/>
        </w:rPr>
        <w:t>.</w:t>
      </w:r>
    </w:p>
    <w:p w14:paraId="2AD3BFCF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4) Проверяет соответствие представленных документов требованиям, удостоверяясь, что:</w:t>
      </w:r>
    </w:p>
    <w:p w14:paraId="18723E12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14:paraId="1798A576" w14:textId="2D78E9A6" w:rsidR="001001EA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б) Тексты документов написаны разборчиво, наименования юридических лиц - без сокращения, с указанием их мест нахождения;</w:t>
      </w:r>
    </w:p>
    <w:p w14:paraId="052DDC86" w14:textId="66098DFA" w:rsidR="002E008B" w:rsidRPr="002E008B" w:rsidRDefault="002E008B" w:rsidP="001001EA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в) Фамилии, имена и отчества физических лиц, контактные телефоны, адреса их мест жительства написаны полностью;</w:t>
      </w:r>
    </w:p>
    <w:p w14:paraId="4B71BB0C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г) В документах нет подчисток, приписок, зачеркнутых слов и иных неоговоренных исправлений;</w:t>
      </w:r>
    </w:p>
    <w:p w14:paraId="6521A84E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д) Документы не исполнены карандашом;</w:t>
      </w:r>
    </w:p>
    <w:p w14:paraId="57429638" w14:textId="51E269F4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е) Документы не имеют серьезных повреждений, наличие которых не позволяет одноз</w:t>
      </w:r>
      <w:r w:rsidR="00EE13D4">
        <w:rPr>
          <w:rFonts w:eastAsiaTheme="minorHAnsi"/>
          <w:sz w:val="28"/>
          <w:szCs w:val="28"/>
          <w:lang w:eastAsia="en-US"/>
        </w:rPr>
        <w:t>начно истолковать их содержание.</w:t>
      </w:r>
    </w:p>
    <w:p w14:paraId="3089D30A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5) Принимает решение о приеме у заявителя представленных документов;</w:t>
      </w:r>
    </w:p>
    <w:p w14:paraId="3271E14E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6)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55DD296D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Длительность осуществления всех необходимых действий не может превышать 15 минут.</w:t>
      </w:r>
    </w:p>
    <w:p w14:paraId="208B2E5D" w14:textId="77777777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>Если заявитель обратился заочно, специалист Комитета, ответственный за прием документов:</w:t>
      </w:r>
    </w:p>
    <w:p w14:paraId="167E719E" w14:textId="4E9AD565" w:rsidR="002E008B" w:rsidRPr="002E008B" w:rsidRDefault="002E008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E008B">
        <w:rPr>
          <w:rFonts w:eastAsiaTheme="minorHAnsi"/>
          <w:sz w:val="28"/>
          <w:szCs w:val="28"/>
          <w:lang w:eastAsia="en-US"/>
        </w:rPr>
        <w:t xml:space="preserve">1) Регистрирует его под индивидуальным порядковым номером в день поступления документов в </w:t>
      </w:r>
      <w:r w:rsidR="00D13094">
        <w:rPr>
          <w:rFonts w:eastAsiaTheme="minorHAnsi"/>
          <w:sz w:val="28"/>
          <w:szCs w:val="28"/>
          <w:lang w:eastAsia="en-US"/>
        </w:rPr>
        <w:t>Комитет</w:t>
      </w:r>
      <w:r w:rsidRPr="002E008B">
        <w:rPr>
          <w:rFonts w:eastAsiaTheme="minorHAnsi"/>
          <w:sz w:val="28"/>
          <w:szCs w:val="28"/>
          <w:lang w:eastAsia="en-US"/>
        </w:rPr>
        <w:t>;</w:t>
      </w:r>
    </w:p>
    <w:p w14:paraId="2E5087F2" w14:textId="0F54C743" w:rsidR="002E008B" w:rsidRPr="002E008B" w:rsidRDefault="00D13094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E008B" w:rsidRPr="002E008B">
        <w:rPr>
          <w:rFonts w:eastAsiaTheme="minorHAnsi"/>
          <w:sz w:val="28"/>
          <w:szCs w:val="28"/>
          <w:lang w:eastAsia="en-US"/>
        </w:rPr>
        <w:t>) Проверяет правильность оформления заявления и правильность оформления иных документов, поступивших от заявителя;</w:t>
      </w:r>
    </w:p>
    <w:p w14:paraId="627C23CE" w14:textId="05C15C96" w:rsidR="002E008B" w:rsidRPr="002E008B" w:rsidRDefault="00D13094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E008B" w:rsidRPr="002E008B">
        <w:rPr>
          <w:rFonts w:eastAsiaTheme="minorHAnsi"/>
          <w:sz w:val="28"/>
          <w:szCs w:val="28"/>
          <w:lang w:eastAsia="en-US"/>
        </w:rPr>
        <w:t>) Проверяет представленные документы на предмет комплектности</w:t>
      </w:r>
      <w:r w:rsidR="001001EA">
        <w:rPr>
          <w:rFonts w:eastAsiaTheme="minorHAnsi"/>
          <w:sz w:val="28"/>
          <w:szCs w:val="28"/>
          <w:lang w:eastAsia="en-US"/>
        </w:rPr>
        <w:t>.</w:t>
      </w:r>
    </w:p>
    <w:p w14:paraId="270EBEC6" w14:textId="6C77864B" w:rsidR="001C5C03" w:rsidRDefault="001C5C03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Критерием принятия решения является н</w:t>
      </w:r>
      <w:r w:rsidRPr="001C5C03">
        <w:rPr>
          <w:rFonts w:eastAsiaTheme="minorHAnsi"/>
          <w:sz w:val="28"/>
          <w:szCs w:val="28"/>
          <w:lang w:eastAsia="en-US"/>
        </w:rPr>
        <w:t>аличие полного комплек</w:t>
      </w:r>
      <w:r>
        <w:rPr>
          <w:rFonts w:eastAsiaTheme="minorHAnsi"/>
          <w:sz w:val="28"/>
          <w:szCs w:val="28"/>
          <w:lang w:eastAsia="en-US"/>
        </w:rPr>
        <w:t>та документов, предусмотренного таблицей №2 приложения к административному регламенту</w:t>
      </w:r>
      <w:r w:rsidRPr="001C5C03">
        <w:rPr>
          <w:rFonts w:eastAsiaTheme="minorHAnsi"/>
          <w:sz w:val="28"/>
          <w:szCs w:val="28"/>
          <w:lang w:eastAsia="en-US"/>
        </w:rPr>
        <w:t xml:space="preserve">, отсутствие оснований для отказа в приеме документов, предусмотренных </w:t>
      </w:r>
      <w:r>
        <w:rPr>
          <w:rFonts w:eastAsiaTheme="minorHAnsi"/>
          <w:sz w:val="28"/>
          <w:szCs w:val="28"/>
          <w:lang w:eastAsia="en-US"/>
        </w:rPr>
        <w:t xml:space="preserve">таблицей №3 приложения к </w:t>
      </w:r>
      <w:r w:rsidR="00D13094">
        <w:rPr>
          <w:rFonts w:eastAsiaTheme="minorHAnsi"/>
          <w:sz w:val="28"/>
          <w:szCs w:val="28"/>
          <w:lang w:eastAsia="en-US"/>
        </w:rPr>
        <w:t>настоящему А</w:t>
      </w:r>
      <w:r>
        <w:rPr>
          <w:rFonts w:eastAsiaTheme="minorHAnsi"/>
          <w:sz w:val="28"/>
          <w:szCs w:val="28"/>
          <w:lang w:eastAsia="en-US"/>
        </w:rPr>
        <w:t>дминистративному регламенту.</w:t>
      </w:r>
    </w:p>
    <w:p w14:paraId="12AE2BC7" w14:textId="7312FB72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>Результатом административной процедуры является одно из следующих действий:</w:t>
      </w:r>
    </w:p>
    <w:p w14:paraId="3ED22931" w14:textId="54349F8D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lastRenderedPageBreak/>
        <w:t xml:space="preserve">1) Прием и регистрация заявления (документов) и передача заявления (документов) специалисту </w:t>
      </w:r>
      <w:r w:rsidR="003D1F76">
        <w:rPr>
          <w:rFonts w:eastAsiaTheme="minorHAnsi"/>
          <w:sz w:val="28"/>
          <w:szCs w:val="28"/>
          <w:lang w:eastAsia="en-US"/>
        </w:rPr>
        <w:t>Комитета</w:t>
      </w:r>
      <w:r w:rsidRPr="00EC781B">
        <w:rPr>
          <w:rFonts w:eastAsiaTheme="minorHAnsi"/>
          <w:sz w:val="28"/>
          <w:szCs w:val="28"/>
          <w:lang w:eastAsia="en-US"/>
        </w:rPr>
        <w:t>, ответственному за принятие решений;</w:t>
      </w:r>
    </w:p>
    <w:p w14:paraId="1F83039C" w14:textId="5FFB3175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 xml:space="preserve">2) Прием и регистрация документов, представленных заявителем в Комитет, МФЦ и передача зарегистрированных документов специалисту </w:t>
      </w:r>
      <w:r w:rsidR="00D91C17">
        <w:rPr>
          <w:rFonts w:eastAsiaTheme="minorHAnsi"/>
          <w:sz w:val="28"/>
          <w:szCs w:val="28"/>
          <w:lang w:eastAsia="en-US"/>
        </w:rPr>
        <w:t>Комитета</w:t>
      </w:r>
      <w:r w:rsidRPr="00EC781B">
        <w:rPr>
          <w:rFonts w:eastAsiaTheme="minorHAnsi"/>
          <w:sz w:val="28"/>
          <w:szCs w:val="28"/>
          <w:lang w:eastAsia="en-US"/>
        </w:rPr>
        <w:t xml:space="preserve">, ответственному за межведомственное </w:t>
      </w:r>
      <w:r w:rsidRPr="00775C1A">
        <w:rPr>
          <w:rFonts w:eastAsiaTheme="minorHAnsi"/>
          <w:sz w:val="28"/>
          <w:szCs w:val="28"/>
          <w:lang w:eastAsia="en-US"/>
        </w:rPr>
        <w:t xml:space="preserve">взаимодействие (в случае, если заявитель самостоятельно не представил документы, указанные в </w:t>
      </w:r>
      <w:r w:rsidR="00F149E5" w:rsidRPr="00775C1A">
        <w:rPr>
          <w:rFonts w:eastAsiaTheme="minorHAnsi"/>
          <w:sz w:val="28"/>
          <w:szCs w:val="28"/>
          <w:lang w:eastAsia="en-US"/>
        </w:rPr>
        <w:t>таблице № 2 приложения к административному регламенту</w:t>
      </w:r>
      <w:r w:rsidRPr="00775C1A">
        <w:rPr>
          <w:rFonts w:eastAsiaTheme="minorHAnsi"/>
          <w:sz w:val="28"/>
          <w:szCs w:val="28"/>
          <w:lang w:eastAsia="en-US"/>
        </w:rPr>
        <w:t>).</w:t>
      </w:r>
    </w:p>
    <w:p w14:paraId="002E441A" w14:textId="4E47FF99" w:rsidR="00EC781B" w:rsidRPr="00EC781B" w:rsidRDefault="00EC781B" w:rsidP="000367F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C781B">
        <w:rPr>
          <w:rFonts w:eastAsiaTheme="minorHAnsi"/>
          <w:sz w:val="28"/>
          <w:szCs w:val="28"/>
          <w:lang w:eastAsia="en-US"/>
        </w:rPr>
        <w:t xml:space="preserve">Фиксацией результата выполненной административной процедуры является запись в журнале </w:t>
      </w:r>
      <w:r w:rsidR="00707594">
        <w:rPr>
          <w:rFonts w:eastAsiaTheme="minorHAnsi"/>
          <w:sz w:val="28"/>
          <w:szCs w:val="28"/>
          <w:lang w:eastAsia="en-US"/>
        </w:rPr>
        <w:t>«</w:t>
      </w:r>
      <w:r w:rsidRPr="00EC781B">
        <w:rPr>
          <w:rFonts w:eastAsiaTheme="minorHAnsi"/>
          <w:sz w:val="28"/>
          <w:szCs w:val="28"/>
          <w:lang w:eastAsia="en-US"/>
        </w:rPr>
        <w:t>Регистрации заявлений на заключение договора социального найма жилого помещения либо заявлений на заключение дополнительного соглашения к договору социального найма жилого помещения</w:t>
      </w:r>
      <w:r w:rsidR="00707594">
        <w:rPr>
          <w:rFonts w:eastAsiaTheme="minorHAnsi"/>
          <w:sz w:val="28"/>
          <w:szCs w:val="28"/>
          <w:lang w:eastAsia="en-US"/>
        </w:rPr>
        <w:t>»</w:t>
      </w:r>
      <w:r w:rsidRPr="00EC781B">
        <w:rPr>
          <w:rFonts w:eastAsiaTheme="minorHAnsi"/>
          <w:sz w:val="28"/>
          <w:szCs w:val="28"/>
          <w:lang w:eastAsia="en-US"/>
        </w:rPr>
        <w:t xml:space="preserve"> (далее - Журнал) с отметкой о приеме документов специалистом Отдела</w:t>
      </w:r>
    </w:p>
    <w:p w14:paraId="4229D09E" w14:textId="25CDA145" w:rsidR="00A84B11" w:rsidRDefault="00BC0312" w:rsidP="00D44B79">
      <w:pPr>
        <w:pStyle w:val="af1"/>
        <w:numPr>
          <w:ilvl w:val="0"/>
          <w:numId w:val="1"/>
        </w:numPr>
        <w:ind w:left="0"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Способами установления личности (идентификации) заявителя являются</w:t>
      </w:r>
      <w:r w:rsidR="00047C7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47C7E">
        <w:rPr>
          <w:sz w:val="28"/>
          <w:szCs w:val="28"/>
        </w:rPr>
        <w:t xml:space="preserve">при личном обращении </w:t>
      </w:r>
      <w:bookmarkStart w:id="11" w:name="_Hlk215576896"/>
      <w:r w:rsidR="00047C7E" w:rsidRPr="00047C7E">
        <w:rPr>
          <w:iCs/>
          <w:sz w:val="28"/>
          <w:szCs w:val="28"/>
        </w:rPr>
        <w:t xml:space="preserve">проверка документа, </w:t>
      </w:r>
      <w:proofErr w:type="gramStart"/>
      <w:r w:rsidR="00047C7E" w:rsidRPr="00047C7E">
        <w:rPr>
          <w:iCs/>
          <w:sz w:val="28"/>
          <w:szCs w:val="28"/>
        </w:rPr>
        <w:t>удостоверяющий</w:t>
      </w:r>
      <w:proofErr w:type="gramEnd"/>
      <w:r w:rsidR="00047C7E" w:rsidRPr="00047C7E">
        <w:rPr>
          <w:iCs/>
          <w:sz w:val="28"/>
          <w:szCs w:val="28"/>
        </w:rPr>
        <w:t xml:space="preserve"> личность</w:t>
      </w:r>
      <w:bookmarkEnd w:id="11"/>
      <w:r w:rsidR="00482004">
        <w:rPr>
          <w:iCs/>
          <w:sz w:val="28"/>
          <w:szCs w:val="28"/>
        </w:rPr>
        <w:t>,</w:t>
      </w:r>
      <w:r w:rsidR="00047C7E">
        <w:rPr>
          <w:iCs/>
          <w:sz w:val="28"/>
          <w:szCs w:val="28"/>
        </w:rPr>
        <w:t xml:space="preserve"> </w:t>
      </w:r>
      <w:r w:rsidR="00482004">
        <w:rPr>
          <w:iCs/>
          <w:sz w:val="28"/>
          <w:szCs w:val="28"/>
        </w:rPr>
        <w:t>Почтой</w:t>
      </w:r>
      <w:r w:rsidR="00047C7E">
        <w:rPr>
          <w:iCs/>
          <w:sz w:val="28"/>
          <w:szCs w:val="28"/>
        </w:rPr>
        <w:t xml:space="preserve">: </w:t>
      </w:r>
      <w:r w:rsidR="00047C7E" w:rsidRPr="00047C7E">
        <w:rPr>
          <w:iCs/>
          <w:sz w:val="28"/>
          <w:szCs w:val="28"/>
        </w:rPr>
        <w:t xml:space="preserve">проверка </w:t>
      </w:r>
      <w:r w:rsidR="00047C7E">
        <w:rPr>
          <w:iCs/>
          <w:sz w:val="28"/>
          <w:szCs w:val="28"/>
        </w:rPr>
        <w:t xml:space="preserve">заверенной, в установленном законодательством РФ порядке, копии </w:t>
      </w:r>
      <w:r w:rsidR="00047C7E" w:rsidRPr="00047C7E">
        <w:rPr>
          <w:iCs/>
          <w:sz w:val="28"/>
          <w:szCs w:val="28"/>
        </w:rPr>
        <w:t>документа, удостоверяющий личность</w:t>
      </w:r>
      <w:r w:rsidR="00482004">
        <w:rPr>
          <w:iCs/>
          <w:sz w:val="28"/>
          <w:szCs w:val="28"/>
        </w:rPr>
        <w:t>.</w:t>
      </w:r>
    </w:p>
    <w:p w14:paraId="59351669" w14:textId="6390381C" w:rsidR="00A84B11" w:rsidRDefault="00BC0312" w:rsidP="00D44B79">
      <w:pPr>
        <w:pStyle w:val="af1"/>
        <w:numPr>
          <w:ilvl w:val="0"/>
          <w:numId w:val="1"/>
        </w:numPr>
        <w:ind w:left="0" w:firstLine="709"/>
        <w:jc w:val="both"/>
        <w:rPr>
          <w:bCs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Основания для принятия решения об отказе в приеме запроса и документов и (или) информации, необходимых для предоставления муниципальной услуги, приведены </w:t>
      </w:r>
      <w:r w:rsidRPr="00482004">
        <w:rPr>
          <w:sz w:val="28"/>
          <w:szCs w:val="28"/>
        </w:rPr>
        <w:t>в таблице №</w:t>
      </w:r>
      <w:r w:rsidR="003C4ABA">
        <w:rPr>
          <w:sz w:val="28"/>
          <w:szCs w:val="28"/>
        </w:rPr>
        <w:t xml:space="preserve"> </w:t>
      </w:r>
      <w:r w:rsidRPr="00482004">
        <w:rPr>
          <w:sz w:val="28"/>
          <w:szCs w:val="28"/>
        </w:rPr>
        <w:t>3 приложения</w:t>
      </w:r>
      <w:r>
        <w:rPr>
          <w:sz w:val="28"/>
          <w:szCs w:val="28"/>
        </w:rPr>
        <w:t xml:space="preserve"> к административному регламент</w:t>
      </w:r>
      <w:r w:rsidRPr="00047C7E">
        <w:rPr>
          <w:sz w:val="28"/>
          <w:szCs w:val="28"/>
        </w:rPr>
        <w:t>у</w:t>
      </w:r>
      <w:r w:rsidR="00047C7E" w:rsidRPr="00047C7E">
        <w:rPr>
          <w:sz w:val="28"/>
          <w:szCs w:val="28"/>
        </w:rPr>
        <w:t>.</w:t>
      </w:r>
    </w:p>
    <w:p w14:paraId="6D5DE58F" w14:textId="4F86255C" w:rsidR="00A84B11" w:rsidRPr="001001EA" w:rsidRDefault="00BC0312" w:rsidP="001001EA">
      <w:pPr>
        <w:pStyle w:val="af1"/>
        <w:numPr>
          <w:ilvl w:val="0"/>
          <w:numId w:val="1"/>
        </w:numPr>
        <w:ind w:left="0"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Срок регистрации запроса и документов, необходимых для предоставления Муниципальной услуги, в </w:t>
      </w:r>
      <w:r w:rsidR="00482004">
        <w:rPr>
          <w:color w:val="000000" w:themeColor="text1"/>
          <w:sz w:val="28"/>
          <w:szCs w:val="28"/>
        </w:rPr>
        <w:t>Комитете</w:t>
      </w:r>
      <w:r>
        <w:rPr>
          <w:color w:val="000000" w:themeColor="text1"/>
          <w:sz w:val="28"/>
          <w:szCs w:val="28"/>
        </w:rPr>
        <w:t xml:space="preserve"> или в МФЦ </w:t>
      </w:r>
      <w:r w:rsidRPr="00775C1A">
        <w:rPr>
          <w:color w:val="000000" w:themeColor="text1"/>
          <w:sz w:val="28"/>
          <w:szCs w:val="28"/>
        </w:rPr>
        <w:t xml:space="preserve">составляет </w:t>
      </w:r>
      <w:r w:rsidR="00BF020C" w:rsidRPr="00775C1A">
        <w:rPr>
          <w:iCs/>
          <w:sz w:val="28"/>
          <w:szCs w:val="28"/>
        </w:rPr>
        <w:t>1</w:t>
      </w:r>
      <w:r w:rsidR="001F1DDA" w:rsidRPr="00775C1A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рабочий</w:t>
      </w:r>
      <w:r w:rsidR="001F1DDA" w:rsidRPr="00775C1A">
        <w:rPr>
          <w:iCs/>
          <w:sz w:val="28"/>
          <w:szCs w:val="28"/>
        </w:rPr>
        <w:t xml:space="preserve"> д</w:t>
      </w:r>
      <w:r w:rsidR="00BF020C" w:rsidRPr="00775C1A">
        <w:rPr>
          <w:iCs/>
          <w:sz w:val="28"/>
          <w:szCs w:val="28"/>
        </w:rPr>
        <w:t>ень</w:t>
      </w:r>
      <w:r w:rsidRPr="00775C1A">
        <w:rPr>
          <w:sz w:val="28"/>
          <w:szCs w:val="28"/>
        </w:rPr>
        <w:t xml:space="preserve"> </w:t>
      </w:r>
      <w:r w:rsidRPr="00775C1A">
        <w:rPr>
          <w:color w:val="000000" w:themeColor="text1"/>
          <w:sz w:val="28"/>
          <w:szCs w:val="28"/>
        </w:rPr>
        <w:t>со дня подачи запроса и документов, необходимых для</w:t>
      </w:r>
      <w:r>
        <w:rPr>
          <w:color w:val="000000" w:themeColor="text1"/>
          <w:sz w:val="28"/>
          <w:szCs w:val="28"/>
        </w:rPr>
        <w:t xml:space="preserve"> предоставления Муниципальной </w:t>
      </w:r>
      <w:r w:rsidRPr="001F1DDA">
        <w:rPr>
          <w:sz w:val="28"/>
          <w:szCs w:val="28"/>
        </w:rPr>
        <w:t>услуги</w:t>
      </w:r>
      <w:r w:rsidR="001F1DDA" w:rsidRPr="001F1DDA">
        <w:rPr>
          <w:sz w:val="28"/>
          <w:szCs w:val="28"/>
        </w:rPr>
        <w:t>.</w:t>
      </w:r>
      <w:bookmarkEnd w:id="10"/>
    </w:p>
    <w:p w14:paraId="108A037D" w14:textId="77777777" w:rsidR="00866685" w:rsidRDefault="00866685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63C9171" w14:textId="02F51DEF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14:paraId="1CA46482" w14:textId="77777777" w:rsidR="00A84B11" w:rsidRDefault="00A84B11">
      <w:pPr>
        <w:ind w:firstLine="709"/>
      </w:pPr>
    </w:p>
    <w:p w14:paraId="0FD8C0A9" w14:textId="133EC1D4" w:rsidR="00A455B9" w:rsidRPr="00775C1A" w:rsidRDefault="00A455B9" w:rsidP="003D1F76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2" w:name="_Hlk216166676"/>
      <w:bookmarkStart w:id="13" w:name="_Hlk216166592"/>
      <w:r>
        <w:rPr>
          <w:sz w:val="28"/>
          <w:szCs w:val="28"/>
        </w:rPr>
        <w:t>Основание для начала исполнения административной процедуры является п</w:t>
      </w:r>
      <w:r w:rsidRPr="00A455B9">
        <w:rPr>
          <w:sz w:val="28"/>
          <w:szCs w:val="28"/>
        </w:rPr>
        <w:t xml:space="preserve">олучение специалистом </w:t>
      </w:r>
      <w:r w:rsidR="003D1F76">
        <w:rPr>
          <w:sz w:val="28"/>
          <w:szCs w:val="28"/>
        </w:rPr>
        <w:t>Комитета</w:t>
      </w:r>
      <w:r w:rsidRPr="00A455B9">
        <w:rPr>
          <w:sz w:val="28"/>
          <w:szCs w:val="28"/>
        </w:rPr>
        <w:t xml:space="preserve"> ответственным за межведомственное </w:t>
      </w:r>
      <w:r w:rsidRPr="00775C1A">
        <w:rPr>
          <w:sz w:val="28"/>
          <w:szCs w:val="28"/>
        </w:rPr>
        <w:t xml:space="preserve">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r w:rsidR="00F149E5" w:rsidRPr="00775C1A">
        <w:rPr>
          <w:sz w:val="28"/>
          <w:szCs w:val="28"/>
        </w:rPr>
        <w:t>таблице № 2 приложения к административному регламенту.</w:t>
      </w:r>
    </w:p>
    <w:p w14:paraId="2EE9BA6C" w14:textId="4D0D72C1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3D1F76" w:rsidRPr="00775C1A">
        <w:rPr>
          <w:rFonts w:eastAsiaTheme="minorHAnsi"/>
          <w:sz w:val="28"/>
          <w:szCs w:val="28"/>
          <w:lang w:eastAsia="en-US"/>
        </w:rPr>
        <w:t>Комитета</w:t>
      </w:r>
      <w:r w:rsidRPr="00775C1A">
        <w:rPr>
          <w:rFonts w:eastAsiaTheme="minorHAnsi"/>
          <w:sz w:val="28"/>
          <w:szCs w:val="28"/>
          <w:lang w:eastAsia="en-US"/>
        </w:rPr>
        <w:t xml:space="preserve"> ответственный за межведомственное взаимодействие, не позднее дня, следующего за днем поступления ему заявления:</w:t>
      </w:r>
    </w:p>
    <w:p w14:paraId="57A18FE8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1) Оформляет межведомственные запросы;</w:t>
      </w:r>
    </w:p>
    <w:p w14:paraId="6C1AACD7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2) Подписывает оформленный межведомственный запрос у лица ответственного за подписание межведомственного запроса;</w:t>
      </w:r>
    </w:p>
    <w:p w14:paraId="5665B415" w14:textId="77777777" w:rsidR="00A455B9" w:rsidRPr="00775C1A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3) Регистрирует межведомственный запрос в соответствующем реестре;</w:t>
      </w:r>
    </w:p>
    <w:p w14:paraId="16BA6CC3" w14:textId="3BD9D557" w:rsidR="00A455B9" w:rsidRDefault="00A455B9" w:rsidP="003D1F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5C1A">
        <w:rPr>
          <w:rFonts w:eastAsiaTheme="minorHAnsi"/>
          <w:sz w:val="28"/>
          <w:szCs w:val="28"/>
          <w:lang w:eastAsia="en-US"/>
        </w:rPr>
        <w:t>4) Направляет межведомственный запрос в соответствующий орган или организацию</w:t>
      </w:r>
      <w:r w:rsidR="003D1F76" w:rsidRPr="00775C1A">
        <w:rPr>
          <w:rFonts w:eastAsiaTheme="minorHAnsi"/>
          <w:sz w:val="28"/>
          <w:szCs w:val="28"/>
          <w:lang w:eastAsia="en-US"/>
        </w:rPr>
        <w:t>.</w:t>
      </w:r>
      <w:bookmarkEnd w:id="12"/>
    </w:p>
    <w:p w14:paraId="3161502F" w14:textId="15789EB2" w:rsidR="001F1DDA" w:rsidRPr="001F1DDA" w:rsidRDefault="001F1DDA" w:rsidP="003D1F76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14" w:name="_Hlk216166744"/>
      <w:r w:rsidRPr="001F1DDA">
        <w:rPr>
          <w:sz w:val="28"/>
          <w:szCs w:val="28"/>
        </w:rPr>
        <w:t xml:space="preserve">Для получения Муниципальной услуги необходимо направление следующих межведомственных запросов: </w:t>
      </w:r>
    </w:p>
    <w:p w14:paraId="7D4DF6B5" w14:textId="7F3D4AFB" w:rsidR="001F1DDA" w:rsidRPr="001F1DDA" w:rsidRDefault="001F1DDA" w:rsidP="003D1F76">
      <w:pPr>
        <w:pStyle w:val="af1"/>
        <w:ind w:left="0" w:firstLine="709"/>
        <w:jc w:val="both"/>
        <w:rPr>
          <w:sz w:val="28"/>
          <w:szCs w:val="28"/>
        </w:rPr>
      </w:pPr>
      <w:r w:rsidRPr="001F1DDA">
        <w:rPr>
          <w:sz w:val="28"/>
          <w:szCs w:val="28"/>
        </w:rPr>
        <w:t xml:space="preserve">1) </w:t>
      </w:r>
      <w:bookmarkStart w:id="15" w:name="_Hlk215577625"/>
      <w:r w:rsidR="00482004">
        <w:rPr>
          <w:sz w:val="28"/>
          <w:szCs w:val="28"/>
        </w:rPr>
        <w:t>О предоставлении с</w:t>
      </w:r>
      <w:r w:rsidRPr="001F1DDA">
        <w:rPr>
          <w:sz w:val="28"/>
          <w:szCs w:val="28"/>
        </w:rPr>
        <w:t>правочн</w:t>
      </w:r>
      <w:r>
        <w:rPr>
          <w:sz w:val="28"/>
          <w:szCs w:val="28"/>
        </w:rPr>
        <w:t>ой</w:t>
      </w:r>
      <w:r w:rsidRPr="001F1DDA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и</w:t>
      </w:r>
      <w:r w:rsidRPr="001F1DDA">
        <w:rPr>
          <w:sz w:val="28"/>
          <w:szCs w:val="28"/>
        </w:rPr>
        <w:t xml:space="preserve"> из поквартирной карточки о гражданах и периодах их регистрации по месту жительства, подтверждающей состав семьи</w:t>
      </w:r>
      <w:bookmarkEnd w:id="15"/>
      <w:r w:rsidRPr="001F1DDA">
        <w:rPr>
          <w:sz w:val="28"/>
          <w:szCs w:val="28"/>
        </w:rPr>
        <w:t>;</w:t>
      </w:r>
    </w:p>
    <w:p w14:paraId="690A8820" w14:textId="716EA395" w:rsidR="001F1DDA" w:rsidRPr="001F1DDA" w:rsidRDefault="00482004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F1DDA" w:rsidRPr="001F1DDA">
        <w:rPr>
          <w:sz w:val="28"/>
          <w:szCs w:val="28"/>
        </w:rPr>
        <w:t xml:space="preserve">) </w:t>
      </w:r>
      <w:bookmarkStart w:id="16" w:name="_Hlk215577684"/>
      <w:r>
        <w:rPr>
          <w:sz w:val="28"/>
          <w:szCs w:val="28"/>
        </w:rPr>
        <w:t>О предоставлении</w:t>
      </w:r>
      <w:r w:rsidRPr="001F1DDA">
        <w:rPr>
          <w:sz w:val="28"/>
          <w:szCs w:val="28"/>
        </w:rPr>
        <w:t xml:space="preserve"> </w:t>
      </w:r>
      <w:r w:rsidR="001F1DDA" w:rsidRPr="001F1DDA">
        <w:rPr>
          <w:sz w:val="28"/>
          <w:szCs w:val="28"/>
        </w:rPr>
        <w:t>Выписк</w:t>
      </w:r>
      <w:r w:rsidR="001F1DDA">
        <w:rPr>
          <w:sz w:val="28"/>
          <w:szCs w:val="28"/>
        </w:rPr>
        <w:t>и</w:t>
      </w:r>
      <w:r w:rsidR="001F1DDA" w:rsidRPr="001F1DDA">
        <w:rPr>
          <w:sz w:val="28"/>
          <w:szCs w:val="28"/>
        </w:rPr>
        <w:t xml:space="preserve"> из Единого государственного реестра недвижимости, об основных характеристиках и зарегистрированных правах на объект недвижимости</w:t>
      </w:r>
      <w:bookmarkEnd w:id="16"/>
      <w:r w:rsidR="001F1DDA" w:rsidRPr="001F1DDA">
        <w:rPr>
          <w:sz w:val="28"/>
          <w:szCs w:val="28"/>
        </w:rPr>
        <w:t>;</w:t>
      </w:r>
    </w:p>
    <w:p w14:paraId="541518C7" w14:textId="41E26D4D" w:rsidR="001F1DDA" w:rsidRPr="001F1DDA" w:rsidRDefault="00482004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1DDA" w:rsidRPr="001F1DDA">
        <w:rPr>
          <w:sz w:val="28"/>
          <w:szCs w:val="28"/>
        </w:rPr>
        <w:t xml:space="preserve">) </w:t>
      </w:r>
      <w:bookmarkStart w:id="17" w:name="_Hlk215577741"/>
      <w:r>
        <w:rPr>
          <w:sz w:val="28"/>
          <w:szCs w:val="28"/>
        </w:rPr>
        <w:t>О предоставлении</w:t>
      </w:r>
      <w:r w:rsidRPr="001F1DD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F1DDA" w:rsidRPr="001F1DDA">
        <w:rPr>
          <w:sz w:val="28"/>
          <w:szCs w:val="28"/>
        </w:rPr>
        <w:t>правочн</w:t>
      </w:r>
      <w:r w:rsidR="001F1DDA">
        <w:rPr>
          <w:sz w:val="28"/>
          <w:szCs w:val="28"/>
        </w:rPr>
        <w:t>ой</w:t>
      </w:r>
      <w:r w:rsidR="001F1DDA" w:rsidRPr="001F1DDA">
        <w:rPr>
          <w:sz w:val="28"/>
          <w:szCs w:val="28"/>
        </w:rPr>
        <w:t xml:space="preserve"> информаци</w:t>
      </w:r>
      <w:r w:rsidR="001F1DDA">
        <w:rPr>
          <w:sz w:val="28"/>
          <w:szCs w:val="28"/>
        </w:rPr>
        <w:t>и</w:t>
      </w:r>
      <w:r w:rsidR="001F1DDA" w:rsidRPr="001F1DDA">
        <w:rPr>
          <w:sz w:val="28"/>
          <w:szCs w:val="28"/>
        </w:rPr>
        <w:t xml:space="preserve"> об общей и жилой площади занимаемого жилого помещения муниципального жилищного фонда;</w:t>
      </w:r>
      <w:bookmarkEnd w:id="17"/>
    </w:p>
    <w:p w14:paraId="48646C60" w14:textId="6728E53B" w:rsidR="001F1DDA" w:rsidRPr="001F1DDA" w:rsidRDefault="00482004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1DDA" w:rsidRPr="001F1DDA">
        <w:rPr>
          <w:sz w:val="28"/>
          <w:szCs w:val="28"/>
        </w:rPr>
        <w:t xml:space="preserve">) </w:t>
      </w:r>
      <w:bookmarkStart w:id="18" w:name="_Hlk215577775"/>
      <w:r>
        <w:rPr>
          <w:sz w:val="28"/>
          <w:szCs w:val="28"/>
        </w:rPr>
        <w:t>О предоставлении</w:t>
      </w:r>
      <w:r w:rsidRPr="001F1DDA">
        <w:rPr>
          <w:sz w:val="28"/>
          <w:szCs w:val="28"/>
        </w:rPr>
        <w:t xml:space="preserve"> </w:t>
      </w:r>
      <w:r w:rsidR="00BF020C">
        <w:rPr>
          <w:sz w:val="28"/>
          <w:szCs w:val="28"/>
        </w:rPr>
        <w:t>а</w:t>
      </w:r>
      <w:r w:rsidR="001F1DDA" w:rsidRPr="001F1DDA">
        <w:rPr>
          <w:sz w:val="28"/>
          <w:szCs w:val="28"/>
        </w:rPr>
        <w:t>кт</w:t>
      </w:r>
      <w:r w:rsidR="001F1DDA">
        <w:rPr>
          <w:sz w:val="28"/>
          <w:szCs w:val="28"/>
        </w:rPr>
        <w:t>а</w:t>
      </w:r>
      <w:r w:rsidR="001F1DDA" w:rsidRPr="001F1DDA">
        <w:rPr>
          <w:sz w:val="28"/>
          <w:szCs w:val="28"/>
        </w:rPr>
        <w:t xml:space="preserve"> межведомственной комиссии о признании МКД подлежащим сносу или реконструкции</w:t>
      </w:r>
      <w:bookmarkEnd w:id="18"/>
      <w:r w:rsidR="001001EA">
        <w:rPr>
          <w:sz w:val="28"/>
          <w:szCs w:val="28"/>
        </w:rPr>
        <w:t>, жилого помещения непригодным для проживания</w:t>
      </w:r>
      <w:r w:rsidR="001F1DDA" w:rsidRPr="001F1DDA">
        <w:rPr>
          <w:sz w:val="28"/>
          <w:szCs w:val="28"/>
        </w:rPr>
        <w:t>;</w:t>
      </w:r>
    </w:p>
    <w:p w14:paraId="69B09B80" w14:textId="53E2E119" w:rsidR="00A84B11" w:rsidRDefault="00482004" w:rsidP="003D1F76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1DDA" w:rsidRPr="001F1DDA">
        <w:rPr>
          <w:sz w:val="28"/>
          <w:szCs w:val="28"/>
        </w:rPr>
        <w:t xml:space="preserve">) </w:t>
      </w:r>
      <w:bookmarkStart w:id="19" w:name="_Hlk215577824"/>
      <w:r>
        <w:rPr>
          <w:sz w:val="28"/>
          <w:szCs w:val="28"/>
        </w:rPr>
        <w:t>О предоставлении о</w:t>
      </w:r>
      <w:r w:rsidR="001F1DDA">
        <w:rPr>
          <w:sz w:val="28"/>
          <w:szCs w:val="28"/>
        </w:rPr>
        <w:t>рдера на жилое помещение либо иных документов о предоставлении жилого помещения гражданину</w:t>
      </w:r>
      <w:bookmarkEnd w:id="19"/>
      <w:r>
        <w:rPr>
          <w:sz w:val="28"/>
          <w:szCs w:val="28"/>
        </w:rPr>
        <w:t>.</w:t>
      </w:r>
      <w:bookmarkEnd w:id="14"/>
    </w:p>
    <w:p w14:paraId="76BB3559" w14:textId="77777777" w:rsidR="003D1F76" w:rsidRDefault="003D1F76" w:rsidP="003D1F76">
      <w:pPr>
        <w:pStyle w:val="af1"/>
        <w:numPr>
          <w:ilvl w:val="0"/>
          <w:numId w:val="1"/>
        </w:numPr>
        <w:tabs>
          <w:tab w:val="left" w:pos="14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межведомственного информационного взаимодействия без использования СМЭВ запрос:</w:t>
      </w:r>
    </w:p>
    <w:p w14:paraId="06FA8D6C" w14:textId="77777777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bookmarkStart w:id="20" w:name="_Hlk216167373"/>
      <w:r>
        <w:rPr>
          <w:sz w:val="28"/>
          <w:szCs w:val="28"/>
        </w:rPr>
        <w:t xml:space="preserve">а) </w:t>
      </w:r>
      <w:r w:rsidRPr="001F1DDA">
        <w:rPr>
          <w:sz w:val="28"/>
          <w:szCs w:val="28"/>
        </w:rPr>
        <w:t xml:space="preserve">о предоставлении справочной информации из поквартирной карточки о гражданах и периодах их регистрации по месту жительства, подтверждающей состав семьи </w:t>
      </w:r>
      <w:r>
        <w:rPr>
          <w:sz w:val="28"/>
          <w:szCs w:val="28"/>
        </w:rPr>
        <w:t xml:space="preserve">направляется в </w:t>
      </w:r>
      <w:r w:rsidRPr="001F1DDA">
        <w:rPr>
          <w:iCs/>
          <w:sz w:val="28"/>
          <w:szCs w:val="28"/>
        </w:rPr>
        <w:t>орган местного самоуправления или организаци</w:t>
      </w:r>
      <w:r>
        <w:rPr>
          <w:iCs/>
          <w:sz w:val="28"/>
          <w:szCs w:val="28"/>
        </w:rPr>
        <w:t>ю</w:t>
      </w:r>
      <w:r w:rsidRPr="001F1DDA">
        <w:rPr>
          <w:iCs/>
          <w:sz w:val="28"/>
          <w:szCs w:val="28"/>
        </w:rPr>
        <w:t xml:space="preserve"> частной формы собственности, осуществляющей управление жилым домом.</w:t>
      </w:r>
    </w:p>
    <w:p w14:paraId="551025E6" w14:textId="420481E3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б) о предоставлении </w:t>
      </w:r>
      <w:r w:rsidRPr="001F1DDA">
        <w:rPr>
          <w:iCs/>
          <w:sz w:val="28"/>
          <w:szCs w:val="28"/>
        </w:rPr>
        <w:t>Выписки из Единого государственного реестра недвижимости, об основных характеристиках и зарегистрированных правах на</w:t>
      </w:r>
      <w:r w:rsidR="00B07290">
        <w:rPr>
          <w:iCs/>
          <w:sz w:val="28"/>
          <w:szCs w:val="28"/>
        </w:rPr>
        <w:t xml:space="preserve"> </w:t>
      </w:r>
      <w:r w:rsidRPr="001F1DDA">
        <w:rPr>
          <w:iCs/>
          <w:sz w:val="28"/>
          <w:szCs w:val="28"/>
        </w:rPr>
        <w:t>объект недвижимости</w:t>
      </w:r>
      <w:r>
        <w:rPr>
          <w:iCs/>
          <w:sz w:val="28"/>
          <w:szCs w:val="28"/>
        </w:rPr>
        <w:t xml:space="preserve"> направляется в </w:t>
      </w:r>
      <w:r w:rsidRPr="00A801F8">
        <w:rPr>
          <w:iCs/>
          <w:sz w:val="28"/>
          <w:szCs w:val="28"/>
        </w:rPr>
        <w:t>Федеральн</w:t>
      </w:r>
      <w:r>
        <w:rPr>
          <w:iCs/>
          <w:sz w:val="28"/>
          <w:szCs w:val="28"/>
        </w:rPr>
        <w:t>ую</w:t>
      </w:r>
      <w:r w:rsidRPr="00A801F8">
        <w:rPr>
          <w:iCs/>
          <w:sz w:val="28"/>
          <w:szCs w:val="28"/>
        </w:rPr>
        <w:t xml:space="preserve"> служб</w:t>
      </w:r>
      <w:r>
        <w:rPr>
          <w:iCs/>
          <w:sz w:val="28"/>
          <w:szCs w:val="28"/>
        </w:rPr>
        <w:t>у</w:t>
      </w:r>
      <w:r w:rsidRPr="00A801F8">
        <w:rPr>
          <w:iCs/>
          <w:sz w:val="28"/>
          <w:szCs w:val="28"/>
        </w:rPr>
        <w:t xml:space="preserve"> государственной регистрации, кадастра и картографии</w:t>
      </w:r>
      <w:r>
        <w:rPr>
          <w:iCs/>
          <w:sz w:val="28"/>
          <w:szCs w:val="28"/>
        </w:rPr>
        <w:t>.</w:t>
      </w:r>
    </w:p>
    <w:p w14:paraId="678AD533" w14:textId="19D2F96D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 о предоставлении с</w:t>
      </w:r>
      <w:r w:rsidRPr="00A801F8">
        <w:rPr>
          <w:iCs/>
          <w:sz w:val="28"/>
          <w:szCs w:val="28"/>
        </w:rPr>
        <w:t>правочной информации об общей и жилой площади занимаемого жилого помещения муниципального жилищного фонда</w:t>
      </w:r>
      <w:r>
        <w:rPr>
          <w:iCs/>
          <w:sz w:val="28"/>
          <w:szCs w:val="28"/>
        </w:rPr>
        <w:t xml:space="preserve"> направляется в </w:t>
      </w:r>
      <w:r w:rsidRPr="00A801F8">
        <w:rPr>
          <w:iCs/>
          <w:sz w:val="28"/>
          <w:szCs w:val="28"/>
        </w:rPr>
        <w:t xml:space="preserve">ГБУ РК </w:t>
      </w:r>
      <w:r w:rsidR="00707594">
        <w:rPr>
          <w:iCs/>
          <w:sz w:val="28"/>
          <w:szCs w:val="28"/>
        </w:rPr>
        <w:t>«</w:t>
      </w:r>
      <w:r w:rsidRPr="00A801F8">
        <w:rPr>
          <w:iCs/>
          <w:sz w:val="28"/>
          <w:szCs w:val="28"/>
        </w:rPr>
        <w:t>РУТИКО</w:t>
      </w:r>
      <w:r w:rsidR="00707594">
        <w:rPr>
          <w:iCs/>
          <w:sz w:val="28"/>
          <w:szCs w:val="28"/>
        </w:rPr>
        <w:t>»</w:t>
      </w:r>
      <w:r w:rsidRPr="00A801F8">
        <w:rPr>
          <w:iCs/>
          <w:sz w:val="28"/>
          <w:szCs w:val="28"/>
        </w:rPr>
        <w:t>;</w:t>
      </w:r>
    </w:p>
    <w:p w14:paraId="5421EDE7" w14:textId="1A7944FF" w:rsidR="003D1F76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 о предоставлении а</w:t>
      </w:r>
      <w:r w:rsidRPr="00A801F8">
        <w:rPr>
          <w:iCs/>
          <w:sz w:val="28"/>
          <w:szCs w:val="28"/>
        </w:rPr>
        <w:t>кта межведомственной комиссии о признании МКД подлежащим сносу или реконструкции</w:t>
      </w:r>
      <w:r w:rsidR="001001EA">
        <w:rPr>
          <w:iCs/>
          <w:sz w:val="28"/>
          <w:szCs w:val="28"/>
        </w:rPr>
        <w:t>, жилого помещения непригодным</w:t>
      </w:r>
      <w:r>
        <w:rPr>
          <w:iCs/>
          <w:sz w:val="28"/>
          <w:szCs w:val="28"/>
        </w:rPr>
        <w:t xml:space="preserve"> направляется в отдел жилищно-коммунального хозяйства администрации МР </w:t>
      </w:r>
      <w:r w:rsidR="00707594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Печора</w:t>
      </w:r>
      <w:r w:rsidR="0070759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;</w:t>
      </w:r>
    </w:p>
    <w:p w14:paraId="34B091BB" w14:textId="4465E020" w:rsidR="003D1F76" w:rsidRPr="00A801F8" w:rsidRDefault="003D1F76" w:rsidP="003D1F76">
      <w:pPr>
        <w:tabs>
          <w:tab w:val="left" w:pos="1484"/>
        </w:tabs>
        <w:ind w:firstLine="709"/>
        <w:jc w:val="both"/>
        <w:rPr>
          <w:iCs/>
          <w:sz w:val="28"/>
          <w:szCs w:val="28"/>
        </w:rPr>
      </w:pPr>
      <w:r w:rsidRPr="00A801F8">
        <w:rPr>
          <w:iCs/>
          <w:sz w:val="28"/>
          <w:szCs w:val="28"/>
        </w:rPr>
        <w:t>д) о предоставлении ордера на жилое помещение либо иных документов о предоставлении жилого помещения гражданину</w:t>
      </w:r>
      <w:r>
        <w:rPr>
          <w:iCs/>
          <w:sz w:val="28"/>
          <w:szCs w:val="28"/>
        </w:rPr>
        <w:t xml:space="preserve"> направляется</w:t>
      </w:r>
      <w:r w:rsidRPr="00A801F8">
        <w:rPr>
          <w:iCs/>
          <w:sz w:val="28"/>
          <w:szCs w:val="28"/>
        </w:rPr>
        <w:t xml:space="preserve"> в администраци</w:t>
      </w:r>
      <w:r>
        <w:rPr>
          <w:iCs/>
          <w:sz w:val="28"/>
          <w:szCs w:val="28"/>
        </w:rPr>
        <w:t>и</w:t>
      </w:r>
      <w:r w:rsidRPr="00A801F8">
        <w:rPr>
          <w:iCs/>
          <w:sz w:val="28"/>
          <w:szCs w:val="28"/>
        </w:rPr>
        <w:t xml:space="preserve"> сельских поселений</w:t>
      </w:r>
      <w:r>
        <w:rPr>
          <w:iCs/>
          <w:sz w:val="28"/>
          <w:szCs w:val="28"/>
        </w:rPr>
        <w:t xml:space="preserve">, архивный отдел администрации МР </w:t>
      </w:r>
      <w:r w:rsidR="00707594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Печора</w:t>
      </w:r>
      <w:r w:rsidR="00707594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.</w:t>
      </w:r>
    </w:p>
    <w:p w14:paraId="74D39277" w14:textId="4B1E59A7" w:rsidR="003D1F76" w:rsidRDefault="003D1F76" w:rsidP="003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указанных информационных запросов составляет </w:t>
      </w:r>
      <w:r w:rsidR="00835F11">
        <w:rPr>
          <w:sz w:val="28"/>
          <w:szCs w:val="28"/>
        </w:rPr>
        <w:t>5</w:t>
      </w:r>
      <w:r w:rsidRPr="00A801F8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</w:t>
      </w:r>
      <w:r w:rsidRPr="00A801F8">
        <w:rPr>
          <w:iCs/>
          <w:sz w:val="28"/>
          <w:szCs w:val="28"/>
        </w:rPr>
        <w:t>х дней с</w:t>
      </w:r>
      <w:r w:rsidRPr="00A801F8">
        <w:rPr>
          <w:sz w:val="28"/>
          <w:szCs w:val="28"/>
        </w:rPr>
        <w:t>о дня регистрации запроса и документов и (или) и</w:t>
      </w:r>
      <w:r>
        <w:rPr>
          <w:sz w:val="28"/>
          <w:szCs w:val="28"/>
        </w:rPr>
        <w:t xml:space="preserve">нформации необходимых для получения Муниципальной услуги. </w:t>
      </w:r>
    </w:p>
    <w:p w14:paraId="73A6CFC5" w14:textId="6CA0F974" w:rsidR="003D1F76" w:rsidRDefault="003D1F76" w:rsidP="003D1F76">
      <w:pPr>
        <w:ind w:firstLine="709"/>
        <w:jc w:val="both"/>
        <w:rPr>
          <w:color w:val="0C0D0E"/>
          <w:sz w:val="28"/>
          <w:szCs w:val="28"/>
          <w:shd w:val="clear" w:color="FFFFFF" w:themeColor="background1" w:fill="FFFFFF" w:themeFill="background1"/>
        </w:rPr>
      </w:pPr>
      <w:r>
        <w:rPr>
          <w:sz w:val="28"/>
          <w:szCs w:val="28"/>
          <w:shd w:val="clear" w:color="FFFFFF" w:themeColor="background1" w:fill="FFFFFF" w:themeFill="background1"/>
        </w:rPr>
        <w:t xml:space="preserve">Срок получения ответа на указанный информационный запрос </w:t>
      </w:r>
      <w:r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не может превышать </w:t>
      </w:r>
      <w:r w:rsidR="00D13094">
        <w:rPr>
          <w:color w:val="0C0D0E"/>
          <w:sz w:val="28"/>
          <w:szCs w:val="28"/>
          <w:shd w:val="clear" w:color="FFFFFF" w:themeColor="background1" w:fill="FFFFFF" w:themeFill="background1"/>
        </w:rPr>
        <w:t>5</w:t>
      </w:r>
      <w:r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 </w:t>
      </w:r>
    </w:p>
    <w:p w14:paraId="4B132044" w14:textId="79A76D08" w:rsidR="001C5C03" w:rsidRPr="00775C1A" w:rsidRDefault="001C5C03" w:rsidP="003D1F76">
      <w:pPr>
        <w:ind w:firstLine="709"/>
        <w:jc w:val="both"/>
        <w:rPr>
          <w:color w:val="0C0D0E"/>
          <w:sz w:val="28"/>
          <w:szCs w:val="28"/>
          <w:shd w:val="clear" w:color="FFFFFF" w:themeColor="background1" w:fill="FFFFFF" w:themeFill="background1"/>
        </w:rPr>
      </w:pPr>
      <w:r>
        <w:rPr>
          <w:color w:val="0C0D0E"/>
          <w:sz w:val="28"/>
          <w:szCs w:val="28"/>
          <w:shd w:val="clear" w:color="FFFFFF" w:themeColor="background1" w:fill="FFFFFF" w:themeFill="background1"/>
        </w:rPr>
        <w:t>Критерием принятия решения является о</w:t>
      </w:r>
      <w:r w:rsidRPr="001C5C03">
        <w:rPr>
          <w:color w:val="0C0D0E"/>
          <w:sz w:val="28"/>
          <w:szCs w:val="28"/>
          <w:shd w:val="clear" w:color="FFFFFF" w:themeColor="background1" w:fill="FFFFFF" w:themeFill="background1"/>
        </w:rPr>
        <w:t xml:space="preserve">тсутствие документов, необходимых для </w:t>
      </w:r>
      <w:r w:rsidRPr="00775C1A">
        <w:rPr>
          <w:color w:val="0C0D0E"/>
          <w:sz w:val="28"/>
          <w:szCs w:val="28"/>
          <w:shd w:val="clear" w:color="FFFFFF" w:themeColor="background1" w:fill="FFFFFF" w:themeFill="background1"/>
        </w:rPr>
        <w:t>предоставления муниципальной услуги, указанных в таблице № 2 приложения к административному регламенту.</w:t>
      </w:r>
    </w:p>
    <w:bookmarkEnd w:id="20"/>
    <w:p w14:paraId="6AB0A281" w14:textId="00E8602E" w:rsidR="003D1F76" w:rsidRPr="00775C1A" w:rsidRDefault="003D1F76" w:rsidP="003D1F76">
      <w:pPr>
        <w:pStyle w:val="af1"/>
        <w:numPr>
          <w:ilvl w:val="0"/>
          <w:numId w:val="1"/>
        </w:numPr>
        <w:tabs>
          <w:tab w:val="left" w:pos="1484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t>Результатом исполнения административной процедуры является получение документов, и их направление специалисту Комитета,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14:paraId="22313470" w14:textId="7CBC57D3" w:rsidR="003D1F76" w:rsidRPr="003D1F76" w:rsidRDefault="003D1F76" w:rsidP="003D1F76">
      <w:pPr>
        <w:pStyle w:val="af1"/>
        <w:tabs>
          <w:tab w:val="left" w:pos="1484"/>
        </w:tabs>
        <w:ind w:left="0" w:firstLine="709"/>
        <w:jc w:val="both"/>
        <w:rPr>
          <w:sz w:val="28"/>
          <w:szCs w:val="28"/>
        </w:rPr>
      </w:pPr>
      <w:r w:rsidRPr="00775C1A">
        <w:rPr>
          <w:sz w:val="28"/>
          <w:szCs w:val="28"/>
        </w:rPr>
        <w:lastRenderedPageBreak/>
        <w:t xml:space="preserve">Фиксацией результата выполненной административной процедуры является запись в Журнале </w:t>
      </w:r>
      <w:r w:rsidR="00707594" w:rsidRPr="00775C1A">
        <w:rPr>
          <w:sz w:val="28"/>
          <w:szCs w:val="28"/>
        </w:rPr>
        <w:t>«</w:t>
      </w:r>
      <w:r w:rsidRPr="00775C1A">
        <w:rPr>
          <w:sz w:val="28"/>
          <w:szCs w:val="28"/>
        </w:rPr>
        <w:t>Исходящей корреспонденции</w:t>
      </w:r>
      <w:r w:rsidR="00707594" w:rsidRPr="00775C1A">
        <w:rPr>
          <w:sz w:val="28"/>
          <w:szCs w:val="28"/>
        </w:rPr>
        <w:t>»</w:t>
      </w:r>
      <w:r w:rsidRPr="00775C1A">
        <w:rPr>
          <w:sz w:val="28"/>
          <w:szCs w:val="28"/>
        </w:rPr>
        <w:t xml:space="preserve"> с отметкой о межведомственном запросе (ответе) специалистом Комитета</w:t>
      </w:r>
    </w:p>
    <w:bookmarkEnd w:id="13"/>
    <w:p w14:paraId="205FBFD1" w14:textId="77777777" w:rsidR="00A84B11" w:rsidRDefault="00A84B11" w:rsidP="00A16DBC">
      <w:pPr>
        <w:pStyle w:val="2"/>
        <w:tabs>
          <w:tab w:val="left" w:pos="1134"/>
        </w:tabs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44E87CD" w14:textId="77777777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23BC72E8" w14:textId="77777777" w:rsidR="00A84B11" w:rsidRDefault="00A84B11">
      <w:pPr>
        <w:ind w:firstLine="709"/>
      </w:pPr>
    </w:p>
    <w:p w14:paraId="22D21B67" w14:textId="3057AC91" w:rsidR="00D91C17" w:rsidRPr="00A16DBC" w:rsidRDefault="00D91C17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bookmarkStart w:id="21" w:name="_Hlk216167451"/>
      <w:r w:rsidRPr="00A16DBC">
        <w:rPr>
          <w:sz w:val="28"/>
          <w:szCs w:val="28"/>
        </w:rPr>
        <w:t xml:space="preserve">Основанием для начала исполнения административной процедуры является передача в </w:t>
      </w:r>
      <w:r w:rsidR="00F149E5" w:rsidRPr="00A16DBC">
        <w:rPr>
          <w:sz w:val="28"/>
          <w:szCs w:val="28"/>
        </w:rPr>
        <w:t>Комитет</w:t>
      </w:r>
      <w:r w:rsidRPr="00A16DBC">
        <w:rPr>
          <w:sz w:val="28"/>
          <w:szCs w:val="28"/>
        </w:rPr>
        <w:t xml:space="preserve"> документов, необходимых для принятия решения.</w:t>
      </w:r>
    </w:p>
    <w:p w14:paraId="4CF315D6" w14:textId="749F4AA8" w:rsidR="00D91C17" w:rsidRPr="00A16DBC" w:rsidRDefault="00D91C17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 xml:space="preserve">, ответственный за принятие решения о предоставлении услуги, проверяет комплект документов на предмет наличия всех документов, устанавливает соответствия заявителя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муниципальной, предусмотренных </w:t>
      </w:r>
      <w:r w:rsidR="003C4ABA" w:rsidRPr="00A16DBC">
        <w:rPr>
          <w:sz w:val="28"/>
          <w:szCs w:val="28"/>
        </w:rPr>
        <w:t>приложением</w:t>
      </w:r>
      <w:r w:rsidRPr="00A16DBC">
        <w:rPr>
          <w:sz w:val="28"/>
          <w:szCs w:val="28"/>
        </w:rPr>
        <w:t xml:space="preserve"> административного регламента.</w:t>
      </w:r>
    </w:p>
    <w:p w14:paraId="24998311" w14:textId="37EDC11F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>, ответственный за принятие решения о предоставлении муниципальной услуги, по результатам проверки принимает одно из следующих решений:</w:t>
      </w:r>
    </w:p>
    <w:p w14:paraId="4567ECAF" w14:textId="6F9299F2" w:rsidR="00083061" w:rsidRPr="00083061" w:rsidRDefault="00083061" w:rsidP="00083061">
      <w:pPr>
        <w:ind w:firstLine="709"/>
        <w:jc w:val="both"/>
        <w:rPr>
          <w:sz w:val="28"/>
          <w:szCs w:val="28"/>
        </w:rPr>
      </w:pPr>
      <w:r w:rsidRPr="00083061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Выдача </w:t>
      </w:r>
      <w:bookmarkStart w:id="22" w:name="_Hlk216959475"/>
      <w:r w:rsidRPr="00083061">
        <w:rPr>
          <w:sz w:val="28"/>
          <w:szCs w:val="28"/>
        </w:rPr>
        <w:t>разрешени</w:t>
      </w:r>
      <w:r>
        <w:rPr>
          <w:sz w:val="28"/>
          <w:szCs w:val="28"/>
        </w:rPr>
        <w:t>я</w:t>
      </w:r>
      <w:r w:rsidRPr="00083061">
        <w:rPr>
          <w:sz w:val="28"/>
          <w:szCs w:val="28"/>
        </w:rPr>
        <w:t xml:space="preserve"> на вселение</w:t>
      </w:r>
      <w:bookmarkEnd w:id="22"/>
      <w:r w:rsidRPr="00083061">
        <w:rPr>
          <w:sz w:val="28"/>
          <w:szCs w:val="28"/>
        </w:rPr>
        <w:t>;</w:t>
      </w:r>
    </w:p>
    <w:p w14:paraId="54952F7B" w14:textId="2837D102" w:rsidR="00D91C17" w:rsidRPr="00A16DBC" w:rsidRDefault="00083061" w:rsidP="00083061">
      <w:pPr>
        <w:ind w:firstLine="709"/>
        <w:jc w:val="both"/>
        <w:rPr>
          <w:sz w:val="28"/>
          <w:szCs w:val="28"/>
        </w:rPr>
      </w:pPr>
      <w:r w:rsidRPr="00083061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Выдача </w:t>
      </w:r>
      <w:r w:rsidRPr="00083061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83061">
        <w:rPr>
          <w:sz w:val="28"/>
          <w:szCs w:val="28"/>
        </w:rPr>
        <w:t xml:space="preserve"> об отказе в выдаче разрешения на вселение</w:t>
      </w:r>
      <w:r>
        <w:rPr>
          <w:sz w:val="28"/>
          <w:szCs w:val="28"/>
        </w:rPr>
        <w:t>,</w:t>
      </w:r>
      <w:r w:rsidRPr="00083061">
        <w:rPr>
          <w:sz w:val="28"/>
          <w:szCs w:val="28"/>
        </w:rPr>
        <w:t xml:space="preserve"> </w:t>
      </w:r>
      <w:r w:rsidR="00A16DBC" w:rsidRPr="00A16DBC">
        <w:rPr>
          <w:sz w:val="28"/>
          <w:szCs w:val="28"/>
        </w:rPr>
        <w:t>при наличии оснований, предусмотренных таблицей № 3 приложения к административному регламенту</w:t>
      </w:r>
      <w:r w:rsidR="00A16DBC">
        <w:rPr>
          <w:sz w:val="28"/>
          <w:szCs w:val="28"/>
        </w:rPr>
        <w:t>.</w:t>
      </w:r>
    </w:p>
    <w:p w14:paraId="7A4B55D3" w14:textId="4C931A77" w:rsidR="00D91C17" w:rsidRPr="00A16DBC" w:rsidRDefault="00D91C17" w:rsidP="00CD7415">
      <w:pPr>
        <w:ind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Специалист </w:t>
      </w:r>
      <w:r w:rsidR="00F149E5" w:rsidRPr="00A16DBC">
        <w:rPr>
          <w:sz w:val="28"/>
          <w:szCs w:val="28"/>
        </w:rPr>
        <w:t>Комитета</w:t>
      </w:r>
      <w:r w:rsidRPr="00A16DBC">
        <w:rPr>
          <w:sz w:val="28"/>
          <w:szCs w:val="28"/>
        </w:rPr>
        <w:t xml:space="preserve">, ответственный за принятие решения о предоставлении муниципальной услуги, осуществляет оформление проекта </w:t>
      </w:r>
      <w:r w:rsidR="00083061" w:rsidRPr="00083061">
        <w:rPr>
          <w:sz w:val="28"/>
          <w:szCs w:val="28"/>
        </w:rPr>
        <w:t>разрешения на вселение</w:t>
      </w:r>
      <w:r w:rsidR="00083061">
        <w:rPr>
          <w:sz w:val="28"/>
          <w:szCs w:val="28"/>
        </w:rPr>
        <w:t>/отказа в выдаче разрешения на вселение</w:t>
      </w:r>
      <w:r w:rsidR="00083061" w:rsidRPr="00083061">
        <w:rPr>
          <w:sz w:val="28"/>
          <w:szCs w:val="28"/>
        </w:rPr>
        <w:t xml:space="preserve"> </w:t>
      </w:r>
      <w:r w:rsidR="007755CB" w:rsidRPr="007755CB">
        <w:rPr>
          <w:sz w:val="28"/>
          <w:szCs w:val="28"/>
        </w:rPr>
        <w:t>и передаёт их на согласование Начальнику отдела управления и распоряжения жилищным фондом Комитета либо (при его отсутствии) лицу его замещающему. После согласования решение передаётся на подписание председател</w:t>
      </w:r>
      <w:r w:rsidR="00842371">
        <w:rPr>
          <w:sz w:val="28"/>
          <w:szCs w:val="28"/>
        </w:rPr>
        <w:t>ю</w:t>
      </w:r>
      <w:r w:rsidR="007755CB" w:rsidRPr="007755CB">
        <w:rPr>
          <w:sz w:val="28"/>
          <w:szCs w:val="28"/>
        </w:rPr>
        <w:t xml:space="preserve"> Комитета</w:t>
      </w:r>
      <w:r w:rsidR="007755CB">
        <w:rPr>
          <w:sz w:val="28"/>
          <w:szCs w:val="28"/>
        </w:rPr>
        <w:t>.</w:t>
      </w:r>
    </w:p>
    <w:p w14:paraId="0F90E0F0" w14:textId="4722B037" w:rsidR="00A84B11" w:rsidRPr="00CD7415" w:rsidRDefault="00BC0312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Муниципальной услуги приведены в таблице № 3 приложения к Административному регламенту</w:t>
      </w:r>
      <w:r w:rsidR="00A801F8">
        <w:rPr>
          <w:i/>
          <w:iCs/>
          <w:color w:val="000000" w:themeColor="text1"/>
          <w:sz w:val="28"/>
          <w:szCs w:val="28"/>
        </w:rPr>
        <w:t>.</w:t>
      </w:r>
    </w:p>
    <w:p w14:paraId="6CD656A4" w14:textId="4C260005" w:rsidR="001C5C03" w:rsidRDefault="00CD7415" w:rsidP="001C5C03">
      <w:pPr>
        <w:pStyle w:val="af1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1C5C03">
        <w:rPr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835F11">
        <w:rPr>
          <w:iCs/>
          <w:sz w:val="28"/>
          <w:szCs w:val="28"/>
        </w:rPr>
        <w:t>14</w:t>
      </w:r>
      <w:r w:rsidRPr="001C5C03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рабочих</w:t>
      </w:r>
      <w:r w:rsidRPr="001C5C03">
        <w:rPr>
          <w:iCs/>
          <w:sz w:val="28"/>
          <w:szCs w:val="28"/>
        </w:rPr>
        <w:t xml:space="preserve"> дн</w:t>
      </w:r>
      <w:r w:rsidR="00835F11">
        <w:rPr>
          <w:iCs/>
          <w:sz w:val="28"/>
          <w:szCs w:val="28"/>
        </w:rPr>
        <w:t>ей</w:t>
      </w:r>
      <w:r w:rsidRPr="001C5C03">
        <w:rPr>
          <w:iCs/>
          <w:sz w:val="28"/>
          <w:szCs w:val="28"/>
        </w:rPr>
        <w:t xml:space="preserve"> со</w:t>
      </w:r>
      <w:r w:rsidRPr="001C5C03">
        <w:rPr>
          <w:sz w:val="28"/>
          <w:szCs w:val="28"/>
        </w:rPr>
        <w:t xml:space="preserve"> дня получения Комитетом всех сведений, необходимых для принятия такого решения.</w:t>
      </w:r>
    </w:p>
    <w:p w14:paraId="1EB40FFB" w14:textId="66A46066" w:rsidR="001C5C03" w:rsidRPr="001C5C03" w:rsidRDefault="001C5C03" w:rsidP="001C5C03">
      <w:pPr>
        <w:pStyle w:val="af1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1C5C03">
        <w:rPr>
          <w:sz w:val="28"/>
          <w:szCs w:val="28"/>
        </w:rPr>
        <w:t>Критерием принятия решения является соответствие заявления и прилагаемых к нему документов требованиям настоящего административного регламента</w:t>
      </w:r>
      <w:r>
        <w:rPr>
          <w:sz w:val="28"/>
          <w:szCs w:val="28"/>
        </w:rPr>
        <w:t>.</w:t>
      </w:r>
    </w:p>
    <w:p w14:paraId="1E23E8FD" w14:textId="278A47D2" w:rsidR="00CD7415" w:rsidRPr="00A16DBC" w:rsidRDefault="00CD7415" w:rsidP="00CD7415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16DBC">
        <w:rPr>
          <w:sz w:val="28"/>
          <w:szCs w:val="28"/>
        </w:rPr>
        <w:t xml:space="preserve">Результатом административной процедуры является либо принятие решения о предоставлении муниципальной услуги и зарегистрированное </w:t>
      </w:r>
      <w:r w:rsidR="00083061">
        <w:rPr>
          <w:sz w:val="28"/>
          <w:szCs w:val="28"/>
        </w:rPr>
        <w:t>разрешение на вселение</w:t>
      </w:r>
      <w:r w:rsidRPr="00A16DBC">
        <w:rPr>
          <w:sz w:val="28"/>
          <w:szCs w:val="28"/>
        </w:rPr>
        <w:t xml:space="preserve"> либо </w:t>
      </w:r>
      <w:r w:rsidR="00083061">
        <w:rPr>
          <w:sz w:val="28"/>
          <w:szCs w:val="28"/>
        </w:rPr>
        <w:t>зарегистрированн</w:t>
      </w:r>
      <w:r w:rsidR="00194388">
        <w:rPr>
          <w:sz w:val="28"/>
          <w:szCs w:val="28"/>
        </w:rPr>
        <w:t>ый</w:t>
      </w:r>
      <w:r w:rsidRPr="00A16DBC">
        <w:rPr>
          <w:sz w:val="28"/>
          <w:szCs w:val="28"/>
        </w:rPr>
        <w:t xml:space="preserve"> </w:t>
      </w:r>
      <w:r w:rsidR="00194388">
        <w:rPr>
          <w:sz w:val="28"/>
          <w:szCs w:val="28"/>
        </w:rPr>
        <w:t>о</w:t>
      </w:r>
      <w:r w:rsidRPr="00A16DBC">
        <w:rPr>
          <w:sz w:val="28"/>
          <w:szCs w:val="28"/>
        </w:rPr>
        <w:t>тказ</w:t>
      </w:r>
      <w:r w:rsidR="00194388">
        <w:rPr>
          <w:sz w:val="28"/>
          <w:szCs w:val="28"/>
        </w:rPr>
        <w:t xml:space="preserve"> в выдаче разрешения на вселение</w:t>
      </w:r>
      <w:r w:rsidRPr="00A16DBC">
        <w:rPr>
          <w:sz w:val="28"/>
          <w:szCs w:val="28"/>
        </w:rPr>
        <w:t>.</w:t>
      </w:r>
    </w:p>
    <w:p w14:paraId="62ADFB57" w14:textId="5DAD9EC3" w:rsidR="00CD7415" w:rsidRPr="00CD7415" w:rsidRDefault="00CD7415" w:rsidP="00CD7415">
      <w:pPr>
        <w:ind w:firstLine="709"/>
        <w:jc w:val="both"/>
        <w:rPr>
          <w:sz w:val="28"/>
          <w:szCs w:val="28"/>
        </w:rPr>
      </w:pPr>
      <w:r w:rsidRPr="00BD0546">
        <w:rPr>
          <w:sz w:val="28"/>
          <w:szCs w:val="28"/>
        </w:rPr>
        <w:t xml:space="preserve">Фиксацией результата выполненной административной процедуры муниципальной услуги является либо запись в журнале </w:t>
      </w:r>
      <w:r w:rsidR="00194388">
        <w:rPr>
          <w:sz w:val="28"/>
          <w:szCs w:val="28"/>
        </w:rPr>
        <w:t xml:space="preserve">исходящей </w:t>
      </w:r>
      <w:r w:rsidR="00BA29D2">
        <w:rPr>
          <w:sz w:val="28"/>
          <w:szCs w:val="28"/>
        </w:rPr>
        <w:t>корреспонденции</w:t>
      </w:r>
      <w:r w:rsidR="002619CE" w:rsidRPr="00BD0546">
        <w:rPr>
          <w:sz w:val="28"/>
          <w:szCs w:val="28"/>
        </w:rPr>
        <w:t>.</w:t>
      </w:r>
    </w:p>
    <w:bookmarkEnd w:id="21"/>
    <w:p w14:paraId="44120292" w14:textId="6385C6AE" w:rsidR="00A84B11" w:rsidRPr="00CD7415" w:rsidRDefault="00BC0312" w:rsidP="00CD7415">
      <w:pPr>
        <w:ind w:left="426"/>
        <w:jc w:val="both"/>
        <w:rPr>
          <w:sz w:val="28"/>
          <w:szCs w:val="28"/>
        </w:rPr>
      </w:pPr>
      <w:r w:rsidRPr="00CD7415">
        <w:rPr>
          <w:sz w:val="28"/>
          <w:szCs w:val="28"/>
        </w:rPr>
        <w:t xml:space="preserve"> </w:t>
      </w:r>
    </w:p>
    <w:p w14:paraId="01F97B67" w14:textId="77777777" w:rsidR="00A84B11" w:rsidRDefault="00A84B11">
      <w:pPr>
        <w:ind w:firstLine="709"/>
        <w:jc w:val="both"/>
        <w:rPr>
          <w:i/>
          <w:sz w:val="28"/>
          <w:szCs w:val="28"/>
        </w:rPr>
      </w:pPr>
    </w:p>
    <w:p w14:paraId="5AFFC228" w14:textId="77777777" w:rsidR="00A84B11" w:rsidRDefault="00BC0312">
      <w:pPr>
        <w:pStyle w:val="2"/>
        <w:tabs>
          <w:tab w:val="left" w:pos="1134"/>
        </w:tabs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Предоставление результата Муниципальной услуги</w:t>
      </w:r>
    </w:p>
    <w:p w14:paraId="20C86B07" w14:textId="77777777" w:rsidR="00A84B11" w:rsidRDefault="00A84B11">
      <w:pPr>
        <w:ind w:firstLine="709"/>
      </w:pPr>
    </w:p>
    <w:p w14:paraId="789F1EEF" w14:textId="70211E05" w:rsidR="00194388" w:rsidRPr="00194388" w:rsidRDefault="00194388" w:rsidP="00194388">
      <w:pPr>
        <w:pStyle w:val="af1"/>
        <w:numPr>
          <w:ilvl w:val="0"/>
          <w:numId w:val="1"/>
        </w:numPr>
        <w:ind w:left="0"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Основанием начала исполнения административной процедуры является поступление специалисту ОУЖФ, ответственному за выдачу результата предоставления услуги, разрешения на вселение или решения об отказе в выдаче разрешения на вселение (далее - документ, являющийся результатом предоставления услуги).</w:t>
      </w:r>
    </w:p>
    <w:p w14:paraId="0B72BB73" w14:textId="66DB4322" w:rsidR="00194388" w:rsidRPr="00194388" w:rsidRDefault="00194388" w:rsidP="00194388">
      <w:pPr>
        <w:pStyle w:val="af1"/>
        <w:ind w:left="0"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Административная процедура исполняется специалист</w:t>
      </w:r>
      <w:r>
        <w:rPr>
          <w:color w:val="000000" w:themeColor="text1"/>
          <w:sz w:val="28"/>
          <w:szCs w:val="28"/>
        </w:rPr>
        <w:t>ом</w:t>
      </w:r>
      <w:r w:rsidRPr="0019438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Комитета, МФЦ</w:t>
      </w:r>
      <w:r w:rsidRPr="00194388">
        <w:rPr>
          <w:color w:val="000000" w:themeColor="text1"/>
          <w:sz w:val="28"/>
          <w:szCs w:val="28"/>
        </w:rPr>
        <w:t>, ответственны</w:t>
      </w:r>
      <w:r>
        <w:rPr>
          <w:color w:val="000000" w:themeColor="text1"/>
          <w:sz w:val="28"/>
          <w:szCs w:val="28"/>
        </w:rPr>
        <w:t>м</w:t>
      </w:r>
      <w:r w:rsidRPr="00194388">
        <w:rPr>
          <w:color w:val="000000" w:themeColor="text1"/>
          <w:sz w:val="28"/>
          <w:szCs w:val="28"/>
        </w:rPr>
        <w:t xml:space="preserve"> за выдачу результата предоставления услуги.</w:t>
      </w:r>
    </w:p>
    <w:p w14:paraId="4B8DF1BC" w14:textId="59DDA307" w:rsidR="00194388" w:rsidRPr="00194388" w:rsidRDefault="00194388" w:rsidP="00194388">
      <w:pPr>
        <w:ind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При поступлении документа, являющегося результатом предоставления услуги специалист,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14:paraId="1F7F93AA" w14:textId="2CAB4016" w:rsidR="00194388" w:rsidRPr="00194388" w:rsidRDefault="00194388" w:rsidP="00194388">
      <w:pPr>
        <w:ind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Информирование заявителя осуществляется по телефону и</w:t>
      </w:r>
      <w:r>
        <w:rPr>
          <w:color w:val="000000" w:themeColor="text1"/>
          <w:sz w:val="28"/>
          <w:szCs w:val="28"/>
        </w:rPr>
        <w:t xml:space="preserve"> (или)</w:t>
      </w:r>
      <w:r w:rsidRPr="00194388">
        <w:rPr>
          <w:color w:val="000000" w:themeColor="text1"/>
          <w:sz w:val="28"/>
          <w:szCs w:val="28"/>
        </w:rPr>
        <w:t xml:space="preserve"> посредством отправления электронного сообщения на указанный заявителем адрес электронной почты.</w:t>
      </w:r>
    </w:p>
    <w:p w14:paraId="3AA9CF97" w14:textId="15A6F789" w:rsidR="00194388" w:rsidRPr="00194388" w:rsidRDefault="00194388" w:rsidP="00194388">
      <w:pPr>
        <w:pStyle w:val="af1"/>
        <w:ind w:left="0"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Выдачу документа, являющегося результатом предоставления услуги, осуществляет сотрудник, ответственный за выдачу результата предоставления услуги:</w:t>
      </w:r>
    </w:p>
    <w:p w14:paraId="4F9EB9F4" w14:textId="77777777" w:rsidR="00194388" w:rsidRDefault="00194388" w:rsidP="00194388">
      <w:pPr>
        <w:ind w:firstLine="99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</w:t>
      </w:r>
      <w:r w:rsidRPr="00194388">
        <w:rPr>
          <w:color w:val="000000" w:themeColor="text1"/>
          <w:sz w:val="28"/>
          <w:szCs w:val="28"/>
        </w:rPr>
        <w:t xml:space="preserve"> при личном приеме, при предъявлении </w:t>
      </w:r>
      <w:r>
        <w:rPr>
          <w:color w:val="000000" w:themeColor="text1"/>
          <w:sz w:val="28"/>
          <w:szCs w:val="28"/>
        </w:rPr>
        <w:t>заявителем</w:t>
      </w:r>
      <w:r w:rsidRPr="00194388">
        <w:rPr>
          <w:color w:val="000000" w:themeColor="text1"/>
          <w:sz w:val="28"/>
          <w:szCs w:val="28"/>
        </w:rPr>
        <w:t xml:space="preserve"> документа, удостоверяющего личность, а при обращении представителя также документа, подтверждающего полномочия представителя</w:t>
      </w:r>
      <w:r>
        <w:rPr>
          <w:color w:val="000000" w:themeColor="text1"/>
          <w:sz w:val="28"/>
          <w:szCs w:val="28"/>
        </w:rPr>
        <w:t>;</w:t>
      </w:r>
    </w:p>
    <w:p w14:paraId="17F466DC" w14:textId="723D9F40" w:rsidR="00194388" w:rsidRPr="00194388" w:rsidRDefault="00194388" w:rsidP="00194388">
      <w:pPr>
        <w:ind w:firstLine="99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</w:t>
      </w:r>
      <w:r w:rsidRPr="00194388">
        <w:rPr>
          <w:color w:val="000000" w:themeColor="text1"/>
          <w:sz w:val="28"/>
          <w:szCs w:val="28"/>
        </w:rPr>
        <w:t xml:space="preserve"> документ, являющийся результатом предоставления услуги, направляется по почте.</w:t>
      </w:r>
    </w:p>
    <w:p w14:paraId="141972C9" w14:textId="07BCC6BE" w:rsidR="002619CE" w:rsidRPr="00194388" w:rsidRDefault="00194388" w:rsidP="00194388">
      <w:pPr>
        <w:ind w:firstLine="993"/>
        <w:jc w:val="both"/>
        <w:rPr>
          <w:color w:val="000000" w:themeColor="text1"/>
          <w:sz w:val="28"/>
          <w:szCs w:val="28"/>
        </w:rPr>
      </w:pPr>
      <w:r w:rsidRPr="00194388">
        <w:rPr>
          <w:color w:val="000000" w:themeColor="text1"/>
          <w:sz w:val="28"/>
          <w:szCs w:val="28"/>
        </w:rPr>
        <w:t>Результатом исполнения административной процедуры является уведомление заявителя о принятом решении и выдача заявителю разрешения на вселение или решения об отказе в выдаче разрешения на вселение</w:t>
      </w:r>
    </w:p>
    <w:p w14:paraId="1C56238C" w14:textId="4ACEEA7B" w:rsidR="00707594" w:rsidRPr="00707594" w:rsidRDefault="00707594" w:rsidP="00707594">
      <w:pPr>
        <w:ind w:firstLine="709"/>
        <w:jc w:val="both"/>
        <w:rPr>
          <w:color w:val="000000" w:themeColor="text1"/>
          <w:sz w:val="28"/>
          <w:szCs w:val="28"/>
        </w:rPr>
      </w:pPr>
      <w:r w:rsidRPr="00707594">
        <w:rPr>
          <w:color w:val="000000" w:themeColor="text1"/>
          <w:sz w:val="28"/>
          <w:szCs w:val="28"/>
        </w:rPr>
        <w:t xml:space="preserve">Результат выполнения административной процедуры фиксируется в журнале </w:t>
      </w:r>
      <w:r>
        <w:rPr>
          <w:color w:val="000000" w:themeColor="text1"/>
          <w:sz w:val="28"/>
          <w:szCs w:val="28"/>
        </w:rPr>
        <w:t>«</w:t>
      </w:r>
      <w:r w:rsidR="00194388">
        <w:rPr>
          <w:color w:val="000000" w:themeColor="text1"/>
          <w:sz w:val="28"/>
          <w:szCs w:val="28"/>
        </w:rPr>
        <w:t>Исходящей корреспонденции</w:t>
      </w:r>
      <w:r>
        <w:rPr>
          <w:color w:val="000000" w:themeColor="text1"/>
          <w:sz w:val="28"/>
          <w:szCs w:val="28"/>
        </w:rPr>
        <w:t>»</w:t>
      </w:r>
      <w:r w:rsidRPr="00707594">
        <w:rPr>
          <w:color w:val="000000" w:themeColor="text1"/>
          <w:sz w:val="28"/>
          <w:szCs w:val="28"/>
        </w:rPr>
        <w:t xml:space="preserve"> специалистом </w:t>
      </w:r>
      <w:r>
        <w:rPr>
          <w:color w:val="000000" w:themeColor="text1"/>
          <w:sz w:val="28"/>
          <w:szCs w:val="28"/>
        </w:rPr>
        <w:t>Комитета.</w:t>
      </w:r>
    </w:p>
    <w:p w14:paraId="2F9E79B8" w14:textId="57F82876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результата Муниципальной услуги осуществляется в срок, не превышающий </w:t>
      </w:r>
      <w:r>
        <w:rPr>
          <w:iCs/>
          <w:sz w:val="28"/>
          <w:szCs w:val="28"/>
        </w:rPr>
        <w:t>1</w:t>
      </w:r>
      <w:r w:rsidR="00835F11">
        <w:rPr>
          <w:iCs/>
          <w:sz w:val="28"/>
          <w:szCs w:val="28"/>
        </w:rPr>
        <w:t>0</w:t>
      </w:r>
      <w:r w:rsidRPr="00A801F8">
        <w:rPr>
          <w:iCs/>
          <w:sz w:val="28"/>
          <w:szCs w:val="28"/>
        </w:rPr>
        <w:t xml:space="preserve"> </w:t>
      </w:r>
      <w:r w:rsidR="00835F11">
        <w:rPr>
          <w:iCs/>
          <w:sz w:val="28"/>
          <w:szCs w:val="28"/>
        </w:rPr>
        <w:t>рабочих</w:t>
      </w:r>
      <w:r w:rsidRPr="00A801F8">
        <w:rPr>
          <w:iCs/>
          <w:sz w:val="28"/>
          <w:szCs w:val="28"/>
        </w:rPr>
        <w:t xml:space="preserve"> д</w:t>
      </w:r>
      <w:r w:rsidR="00835F11">
        <w:rPr>
          <w:iCs/>
          <w:sz w:val="28"/>
          <w:szCs w:val="28"/>
        </w:rPr>
        <w:t>ней</w:t>
      </w:r>
      <w:r w:rsidRPr="00A801F8">
        <w:rPr>
          <w:iCs/>
          <w:sz w:val="28"/>
          <w:szCs w:val="28"/>
        </w:rPr>
        <w:t xml:space="preserve"> со</w:t>
      </w:r>
      <w:r w:rsidRPr="00A801F8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дня принятия решения о предоставлении Муниципальной услуги.</w:t>
      </w:r>
    </w:p>
    <w:p w14:paraId="6DB042BC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1DFD1DA9" w14:textId="7BA747DB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IV. Способы информирования заявителя об изменении статуса рассмотрения запроса о предоставлении Муниципальной услуги</w:t>
      </w:r>
    </w:p>
    <w:p w14:paraId="12679D83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2C125826" w14:textId="77777777" w:rsidR="00707594" w:rsidRDefault="00707594" w:rsidP="00707594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</w:p>
    <w:p w14:paraId="0C0BC7E7" w14:textId="2C589CE3" w:rsidR="00707594" w:rsidRPr="00707594" w:rsidRDefault="00707594" w:rsidP="00707594">
      <w:pPr>
        <w:pStyle w:val="af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14:paraId="233D0C31" w14:textId="77777777" w:rsidR="00707594" w:rsidRPr="00707594" w:rsidRDefault="00707594" w:rsidP="00707594">
      <w:pPr>
        <w:ind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б) в устной форме по телефону и (или) на личном приеме;</w:t>
      </w:r>
    </w:p>
    <w:p w14:paraId="7809701D" w14:textId="4A0F5065" w:rsidR="00707594" w:rsidRPr="00707594" w:rsidRDefault="00707594" w:rsidP="00707594">
      <w:pPr>
        <w:ind w:firstLine="709"/>
        <w:jc w:val="both"/>
        <w:rPr>
          <w:sz w:val="28"/>
          <w:szCs w:val="28"/>
        </w:rPr>
      </w:pPr>
      <w:r w:rsidRPr="00707594">
        <w:rPr>
          <w:sz w:val="28"/>
          <w:szCs w:val="28"/>
        </w:rPr>
        <w:t>в) посредством почтовой связи.</w:t>
      </w:r>
      <w:r w:rsidR="009A36FE">
        <w:rPr>
          <w:sz w:val="28"/>
          <w:szCs w:val="28"/>
        </w:rPr>
        <w:t xml:space="preserve"> </w:t>
      </w:r>
    </w:p>
    <w:p w14:paraId="5D2B642B" w14:textId="65BE73AA" w:rsidR="00707594" w:rsidRPr="00707594" w:rsidRDefault="00707594" w:rsidP="00707594">
      <w:pPr>
        <w:ind w:left="993"/>
        <w:jc w:val="both"/>
        <w:rPr>
          <w:color w:val="000000" w:themeColor="text1"/>
          <w:sz w:val="28"/>
          <w:szCs w:val="28"/>
        </w:rPr>
      </w:pPr>
    </w:p>
    <w:p w14:paraId="6BE3E967" w14:textId="77777777" w:rsidR="00A84B11" w:rsidRDefault="00A84B11">
      <w:pPr>
        <w:spacing w:line="17" w:lineRule="atLeast"/>
        <w:ind w:firstLine="709"/>
        <w:jc w:val="both"/>
        <w:rPr>
          <w:bCs/>
          <w:i/>
          <w:color w:val="FF0000"/>
          <w:sz w:val="28"/>
          <w:szCs w:val="28"/>
        </w:rPr>
      </w:pPr>
    </w:p>
    <w:p w14:paraId="29513C45" w14:textId="77777777" w:rsidR="00BD0546" w:rsidRDefault="00BD0546">
      <w:pPr>
        <w:spacing w:line="17" w:lineRule="atLeast"/>
        <w:rPr>
          <w:sz w:val="28"/>
          <w:szCs w:val="28"/>
        </w:rPr>
      </w:pPr>
    </w:p>
    <w:p w14:paraId="2FF2A204" w14:textId="77777777" w:rsidR="00194388" w:rsidRDefault="00194388">
      <w:pPr>
        <w:spacing w:line="17" w:lineRule="atLeast"/>
        <w:rPr>
          <w:sz w:val="28"/>
          <w:szCs w:val="28"/>
        </w:rPr>
      </w:pPr>
    </w:p>
    <w:p w14:paraId="7279166D" w14:textId="77777777" w:rsidR="00BD0546" w:rsidRDefault="00BD0546" w:rsidP="00BD0546">
      <w:pPr>
        <w:spacing w:line="17" w:lineRule="atLeast"/>
        <w:ind w:firstLine="709"/>
        <w:jc w:val="right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Pr="00A229EF">
        <w:rPr>
          <w:sz w:val="28"/>
          <w:szCs w:val="28"/>
        </w:rPr>
        <w:t xml:space="preserve"> </w:t>
      </w:r>
      <w:r w:rsidRPr="00A229EF">
        <w:rPr>
          <w:bCs/>
          <w:sz w:val="28"/>
          <w:szCs w:val="28"/>
        </w:rPr>
        <w:t xml:space="preserve">к Административному регламенту, </w:t>
      </w:r>
      <w:r>
        <w:rPr>
          <w:bCs/>
          <w:sz w:val="28"/>
          <w:szCs w:val="28"/>
        </w:rPr>
        <w:t xml:space="preserve">  </w:t>
      </w:r>
    </w:p>
    <w:p w14:paraId="2A5E3BC0" w14:textId="77777777" w:rsidR="00BD0546" w:rsidRDefault="00BD0546" w:rsidP="00BD0546">
      <w:pPr>
        <w:widowControl w:val="0"/>
        <w:tabs>
          <w:tab w:val="left" w:pos="567"/>
        </w:tabs>
        <w:spacing w:line="17" w:lineRule="atLeast"/>
        <w:ind w:left="3969" w:hanging="1559"/>
        <w:jc w:val="right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утверждённому</w:t>
      </w:r>
      <w:proofErr w:type="gramEnd"/>
      <w:r w:rsidRPr="00A229EF">
        <w:rPr>
          <w:bCs/>
          <w:sz w:val="26"/>
          <w:szCs w:val="26"/>
        </w:rPr>
        <w:t xml:space="preserve"> </w:t>
      </w:r>
      <w:r w:rsidRPr="00A229EF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 xml:space="preserve">ем </w:t>
      </w:r>
      <w:r w:rsidRPr="00A229EF">
        <w:rPr>
          <w:bCs/>
          <w:sz w:val="28"/>
          <w:szCs w:val="28"/>
        </w:rPr>
        <w:t xml:space="preserve"> </w:t>
      </w:r>
    </w:p>
    <w:p w14:paraId="7C26FACE" w14:textId="77777777" w:rsidR="00BD0546" w:rsidRPr="00A229EF" w:rsidRDefault="00BD0546" w:rsidP="00BD0546">
      <w:pPr>
        <w:widowControl w:val="0"/>
        <w:tabs>
          <w:tab w:val="left" w:pos="567"/>
        </w:tabs>
        <w:spacing w:line="17" w:lineRule="atLeast"/>
        <w:ind w:left="3969" w:hanging="1559"/>
        <w:jc w:val="right"/>
        <w:rPr>
          <w:bCs/>
          <w:sz w:val="28"/>
          <w:szCs w:val="28"/>
        </w:rPr>
      </w:pPr>
      <w:r w:rsidRPr="00A229EF">
        <w:rPr>
          <w:bCs/>
          <w:sz w:val="28"/>
          <w:szCs w:val="28"/>
        </w:rPr>
        <w:t>администрации МР «Печора»</w:t>
      </w:r>
    </w:p>
    <w:p w14:paraId="73D0DF0B" w14:textId="3B090D24" w:rsidR="00A84B11" w:rsidRDefault="00C22BF0" w:rsidP="00BD0546">
      <w:pPr>
        <w:spacing w:line="17" w:lineRule="atLeast"/>
        <w:jc w:val="righ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D0546" w:rsidRPr="00A229EF">
        <w:rPr>
          <w:bCs/>
          <w:sz w:val="28"/>
          <w:szCs w:val="28"/>
        </w:rPr>
        <w:t xml:space="preserve">от  «       » </w:t>
      </w:r>
      <w:r w:rsidR="00BD0546" w:rsidRPr="00F241E5">
        <w:rPr>
          <w:bCs/>
          <w:sz w:val="28"/>
          <w:szCs w:val="28"/>
        </w:rPr>
        <w:t>___________</w:t>
      </w:r>
      <w:r w:rsidR="00BD0546" w:rsidRPr="00A229EF">
        <w:rPr>
          <w:bCs/>
          <w:sz w:val="28"/>
          <w:szCs w:val="28"/>
        </w:rPr>
        <w:t xml:space="preserve"> 2025 г. №</w:t>
      </w:r>
      <w:r w:rsidR="00BD0546" w:rsidRPr="00F241E5">
        <w:rPr>
          <w:bCs/>
          <w:sz w:val="28"/>
          <w:szCs w:val="28"/>
        </w:rPr>
        <w:t>______</w:t>
      </w:r>
    </w:p>
    <w:p w14:paraId="734466F0" w14:textId="77777777" w:rsidR="00BD0546" w:rsidRDefault="00BD0546">
      <w:pPr>
        <w:spacing w:before="1" w:line="17" w:lineRule="atLeast"/>
        <w:ind w:left="15" w:right="156"/>
        <w:jc w:val="center"/>
        <w:rPr>
          <w:b/>
          <w:spacing w:val="-2"/>
          <w:sz w:val="28"/>
          <w:szCs w:val="28"/>
        </w:rPr>
      </w:pPr>
    </w:p>
    <w:p w14:paraId="5966AC86" w14:textId="77777777" w:rsidR="00BD0546" w:rsidRDefault="00BD0546">
      <w:pPr>
        <w:spacing w:before="1" w:line="17" w:lineRule="atLeast"/>
        <w:ind w:left="15" w:right="156"/>
        <w:jc w:val="center"/>
        <w:rPr>
          <w:b/>
          <w:spacing w:val="-2"/>
          <w:sz w:val="28"/>
          <w:szCs w:val="28"/>
        </w:rPr>
      </w:pPr>
    </w:p>
    <w:p w14:paraId="2F09AD2C" w14:textId="222DFD99" w:rsidR="00A84B11" w:rsidRDefault="00BC0312">
      <w:pPr>
        <w:spacing w:before="1" w:line="17" w:lineRule="atLeast"/>
        <w:ind w:left="15" w:right="156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Перечень</w:t>
      </w:r>
    </w:p>
    <w:p w14:paraId="21453459" w14:textId="77777777" w:rsidR="00A84B11" w:rsidRDefault="00BC0312">
      <w:pPr>
        <w:spacing w:line="17" w:lineRule="atLeast"/>
        <w:ind w:left="15" w:right="16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условных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обозначений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сокращений,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идентификаторы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категорий </w:t>
      </w:r>
      <w:r>
        <w:rPr>
          <w:b/>
          <w:sz w:val="28"/>
          <w:szCs w:val="28"/>
        </w:rPr>
        <w:t>(признаков) заявителей, исчерпывающий перечень документов, необходимых для предоставления Муниципальной услуги,</w:t>
      </w:r>
    </w:p>
    <w:p w14:paraId="76F5F91E" w14:textId="77777777" w:rsidR="00A84B11" w:rsidRDefault="00BC0312">
      <w:pPr>
        <w:spacing w:line="17" w:lineRule="atLeast"/>
        <w:ind w:left="580" w:right="724"/>
        <w:jc w:val="center"/>
        <w:rPr>
          <w:b/>
          <w:sz w:val="20"/>
        </w:rPr>
      </w:pPr>
      <w:r>
        <w:rPr>
          <w:b/>
          <w:sz w:val="28"/>
          <w:szCs w:val="28"/>
        </w:rPr>
        <w:t>исчерпывающий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отказа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sz w:val="28"/>
          <w:szCs w:val="28"/>
        </w:rPr>
        <w:t>приеме</w:t>
      </w:r>
      <w:r>
        <w:rPr>
          <w:b/>
          <w:spacing w:val="-13"/>
          <w:sz w:val="28"/>
          <w:szCs w:val="28"/>
        </w:rPr>
        <w:t xml:space="preserve"> </w:t>
      </w:r>
      <w:r>
        <w:rPr>
          <w:b/>
          <w:sz w:val="28"/>
          <w:szCs w:val="28"/>
        </w:rPr>
        <w:t>запроса о предоставлении Муниципальной услуги и документов,</w:t>
      </w:r>
    </w:p>
    <w:p w14:paraId="5562FC58" w14:textId="77777777" w:rsidR="00A84B11" w:rsidRDefault="00BC0312">
      <w:pPr>
        <w:spacing w:line="17" w:lineRule="atLeast"/>
        <w:ind w:left="15" w:right="156"/>
        <w:jc w:val="center"/>
        <w:rPr>
          <w:b/>
          <w:sz w:val="20"/>
        </w:rPr>
      </w:pPr>
      <w:proofErr w:type="gramStart"/>
      <w:r>
        <w:rPr>
          <w:b/>
          <w:spacing w:val="-2"/>
          <w:sz w:val="28"/>
          <w:szCs w:val="28"/>
        </w:rPr>
        <w:t>необходимых</w:t>
      </w:r>
      <w:proofErr w:type="gramEnd"/>
      <w:r>
        <w:rPr>
          <w:b/>
          <w:spacing w:val="-10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-9"/>
          <w:sz w:val="28"/>
          <w:szCs w:val="28"/>
        </w:rPr>
        <w:t xml:space="preserve"> Муниципальной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услуги,</w:t>
      </w:r>
    </w:p>
    <w:p w14:paraId="51778CF7" w14:textId="77777777" w:rsidR="00A84B11" w:rsidRDefault="00BC0312">
      <w:pPr>
        <w:spacing w:line="17" w:lineRule="atLeast"/>
        <w:ind w:left="442" w:right="589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 xml:space="preserve">оснований для приостановления предоставления Муниципальной </w:t>
      </w:r>
      <w:r>
        <w:rPr>
          <w:b/>
          <w:sz w:val="28"/>
          <w:szCs w:val="28"/>
        </w:rPr>
        <w:t>услуги или отказа в предоставлении Муниципальной услуги, формы запроса о предоставлении Муниципальной услуги</w:t>
      </w:r>
    </w:p>
    <w:p w14:paraId="7267C721" w14:textId="77777777" w:rsidR="00A84B11" w:rsidRDefault="00BC0312">
      <w:pPr>
        <w:spacing w:line="17" w:lineRule="atLeast"/>
        <w:ind w:left="657" w:right="80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и документов,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 для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 Муниципальной</w:t>
      </w:r>
      <w:r>
        <w:rPr>
          <w:b/>
          <w:sz w:val="28"/>
          <w:szCs w:val="28"/>
        </w:rPr>
        <w:t xml:space="preserve"> услуги</w:t>
      </w:r>
    </w:p>
    <w:p w14:paraId="124F304E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2614"/>
        </w:tabs>
        <w:spacing w:before="228" w:line="17" w:lineRule="atLeast"/>
        <w:ind w:left="2614" w:hanging="176"/>
        <w:jc w:val="left"/>
        <w:rPr>
          <w:b/>
          <w:sz w:val="20"/>
        </w:rPr>
      </w:pP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условных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обозначений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сокращений</w:t>
      </w:r>
    </w:p>
    <w:p w14:paraId="02FCE8CC" w14:textId="77777777" w:rsidR="00A84B11" w:rsidRDefault="00A84B11">
      <w:pPr>
        <w:tabs>
          <w:tab w:val="left" w:pos="2614"/>
        </w:tabs>
        <w:spacing w:before="228" w:line="17" w:lineRule="atLeast"/>
        <w:ind w:left="2"/>
        <w:rPr>
          <w:b/>
          <w:bCs/>
          <w:sz w:val="20"/>
          <w:szCs w:val="20"/>
        </w:rPr>
      </w:pPr>
    </w:p>
    <w:p w14:paraId="3B7B8006" w14:textId="4832370A" w:rsidR="00A84B11" w:rsidRDefault="00BC0312" w:rsidP="00D44B79">
      <w:pPr>
        <w:pStyle w:val="af1"/>
        <w:numPr>
          <w:ilvl w:val="0"/>
          <w:numId w:val="2"/>
        </w:numPr>
        <w:tabs>
          <w:tab w:val="left" w:pos="202"/>
        </w:tabs>
        <w:spacing w:line="17" w:lineRule="atLeast"/>
        <w:ind w:left="2" w:firstLine="720"/>
        <w:jc w:val="both"/>
        <w:rPr>
          <w:sz w:val="20"/>
        </w:rPr>
      </w:pPr>
      <w:r>
        <w:rPr>
          <w:spacing w:val="-4"/>
          <w:sz w:val="28"/>
          <w:szCs w:val="28"/>
        </w:rPr>
        <w:t xml:space="preserve">Условные </w:t>
      </w:r>
      <w:r>
        <w:rPr>
          <w:spacing w:val="-2"/>
          <w:sz w:val="28"/>
          <w:szCs w:val="28"/>
        </w:rPr>
        <w:t>сокращения:</w:t>
      </w:r>
    </w:p>
    <w:p w14:paraId="0BEB3C94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а)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Единый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Единый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(функций);</w:t>
      </w:r>
    </w:p>
    <w:p w14:paraId="5A7FAE70" w14:textId="36172454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б)</w:t>
      </w:r>
      <w:r>
        <w:rPr>
          <w:spacing w:val="-7"/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услуга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6"/>
          <w:sz w:val="28"/>
          <w:szCs w:val="28"/>
        </w:rPr>
        <w:t xml:space="preserve"> </w:t>
      </w:r>
      <w:r w:rsidR="00707594">
        <w:rPr>
          <w:sz w:val="28"/>
          <w:szCs w:val="28"/>
        </w:rPr>
        <w:t>«</w:t>
      </w:r>
      <w:r w:rsidR="00194388" w:rsidRPr="00194388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707594">
        <w:rPr>
          <w:sz w:val="28"/>
          <w:szCs w:val="28"/>
        </w:rPr>
        <w:t>»</w:t>
      </w:r>
      <w:r w:rsidRPr="00A801F8">
        <w:rPr>
          <w:sz w:val="28"/>
          <w:szCs w:val="28"/>
        </w:rPr>
        <w:t>;</w:t>
      </w:r>
    </w:p>
    <w:p w14:paraId="6F53F320" w14:textId="0E1A953B" w:rsidR="00A84B11" w:rsidRDefault="00BC0312" w:rsidP="00A801F8">
      <w:pPr>
        <w:spacing w:line="17" w:lineRule="atLeast"/>
        <w:ind w:left="2" w:right="-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заявители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физическое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лицо,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предприниматель,</w:t>
      </w:r>
      <w:r>
        <w:rPr>
          <w:spacing w:val="-5"/>
          <w:sz w:val="28"/>
          <w:szCs w:val="28"/>
        </w:rPr>
        <w:t xml:space="preserve"> </w:t>
      </w:r>
      <w:r w:rsidR="00A801F8">
        <w:rPr>
          <w:sz w:val="28"/>
          <w:szCs w:val="28"/>
        </w:rPr>
        <w:t>действующий по доверенности от имени физического лица</w:t>
      </w:r>
      <w:r>
        <w:rPr>
          <w:sz w:val="28"/>
          <w:szCs w:val="28"/>
        </w:rPr>
        <w:t xml:space="preserve">; </w:t>
      </w:r>
    </w:p>
    <w:p w14:paraId="02A2F6CF" w14:textId="103358F6" w:rsidR="00A84B11" w:rsidRDefault="00BC0312" w:rsidP="00A801F8">
      <w:pPr>
        <w:spacing w:line="17" w:lineRule="atLeast"/>
        <w:ind w:left="2" w:right="-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801F8">
        <w:rPr>
          <w:sz w:val="28"/>
          <w:szCs w:val="28"/>
        </w:rPr>
        <w:t xml:space="preserve">Комитет по управлению муниципальной собственностью МР </w:t>
      </w:r>
      <w:r w:rsidR="00707594">
        <w:rPr>
          <w:sz w:val="28"/>
          <w:szCs w:val="28"/>
        </w:rPr>
        <w:t>«</w:t>
      </w:r>
      <w:r w:rsidR="00A801F8">
        <w:rPr>
          <w:sz w:val="28"/>
          <w:szCs w:val="28"/>
        </w:rPr>
        <w:t>Печора</w:t>
      </w:r>
      <w:r w:rsidR="00707594">
        <w:rPr>
          <w:sz w:val="28"/>
          <w:szCs w:val="28"/>
        </w:rPr>
        <w:t>»</w:t>
      </w:r>
      <w:r w:rsidR="00A801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r w:rsidR="00482004">
        <w:rPr>
          <w:sz w:val="28"/>
          <w:szCs w:val="28"/>
        </w:rPr>
        <w:t>орган,</w:t>
      </w:r>
      <w:r>
        <w:rPr>
          <w:sz w:val="28"/>
          <w:szCs w:val="28"/>
        </w:rPr>
        <w:t xml:space="preserve"> предоставляющий муниципальную услугу;</w:t>
      </w:r>
    </w:p>
    <w:p w14:paraId="40E31121" w14:textId="77777777" w:rsidR="00A84B11" w:rsidRDefault="00BC0312" w:rsidP="00A801F8">
      <w:pPr>
        <w:spacing w:line="17" w:lineRule="atLeast"/>
        <w:ind w:left="2" w:right="-7"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sz w:val="28"/>
          <w:szCs w:val="28"/>
        </w:rPr>
        <w:t xml:space="preserve">д) Административный регламент – </w:t>
      </w:r>
      <w:r>
        <w:rPr>
          <w:color w:val="000000"/>
          <w:sz w:val="28"/>
          <w:szCs w:val="28"/>
          <w:shd w:val="clear" w:color="auto" w:fill="FFFFFF"/>
        </w:rPr>
        <w:t>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14:paraId="5B978ECC" w14:textId="77777777" w:rsidR="00A84B11" w:rsidRDefault="00A84B11">
      <w:pPr>
        <w:spacing w:before="1" w:line="17" w:lineRule="atLeast"/>
        <w:ind w:left="2" w:right="812"/>
        <w:jc w:val="both"/>
        <w:rPr>
          <w:sz w:val="28"/>
          <w:szCs w:val="28"/>
        </w:rPr>
      </w:pPr>
    </w:p>
    <w:p w14:paraId="604E1E45" w14:textId="77777777" w:rsidR="00A84B11" w:rsidRDefault="00BC0312" w:rsidP="00D44B79">
      <w:pPr>
        <w:pStyle w:val="af1"/>
        <w:numPr>
          <w:ilvl w:val="0"/>
          <w:numId w:val="2"/>
        </w:numPr>
        <w:tabs>
          <w:tab w:val="left" w:pos="202"/>
        </w:tabs>
        <w:spacing w:line="17" w:lineRule="atLeast"/>
        <w:ind w:left="2" w:firstLine="720"/>
        <w:jc w:val="both"/>
        <w:rPr>
          <w:sz w:val="20"/>
        </w:rPr>
      </w:pPr>
      <w:r>
        <w:rPr>
          <w:spacing w:val="-4"/>
          <w:sz w:val="28"/>
          <w:szCs w:val="28"/>
        </w:rPr>
        <w:t xml:space="preserve">Условные </w:t>
      </w:r>
      <w:r>
        <w:rPr>
          <w:spacing w:val="-2"/>
          <w:sz w:val="28"/>
          <w:szCs w:val="28"/>
        </w:rPr>
        <w:t>обозначения:</w:t>
      </w:r>
    </w:p>
    <w:p w14:paraId="2FEC2811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оригинал.</w:t>
      </w:r>
    </w:p>
    <w:p w14:paraId="11C9D657" w14:textId="77777777" w:rsidR="00A84B11" w:rsidRDefault="00BC0312">
      <w:pPr>
        <w:spacing w:line="17" w:lineRule="atLeast"/>
        <w:ind w:left="2" w:firstLine="720"/>
        <w:jc w:val="both"/>
        <w:rPr>
          <w:sz w:val="20"/>
        </w:rPr>
      </w:pPr>
      <w:proofErr w:type="gramStart"/>
      <w:r>
        <w:rPr>
          <w:sz w:val="28"/>
          <w:szCs w:val="28"/>
        </w:rPr>
        <w:t>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копия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документа.</w:t>
      </w:r>
      <w:proofErr w:type="gramEnd"/>
    </w:p>
    <w:p w14:paraId="073089FF" w14:textId="05F2DD40" w:rsidR="00A84B11" w:rsidRDefault="00BC0312">
      <w:pPr>
        <w:spacing w:line="17" w:lineRule="atLeast"/>
        <w:ind w:left="2" w:firstLine="720"/>
        <w:jc w:val="both"/>
        <w:rPr>
          <w:sz w:val="20"/>
        </w:rPr>
      </w:pPr>
      <w:r>
        <w:rPr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proofErr w:type="gramStart"/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End"/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B51960">
        <w:rPr>
          <w:sz w:val="28"/>
          <w:szCs w:val="28"/>
        </w:rPr>
        <w:t>з</w:t>
      </w:r>
      <w:r>
        <w:rPr>
          <w:sz w:val="28"/>
          <w:szCs w:val="28"/>
        </w:rPr>
        <w:t>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требование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документу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оригинал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или копия</w:t>
      </w:r>
      <w:r w:rsidR="00B51960">
        <w:rPr>
          <w:sz w:val="28"/>
          <w:szCs w:val="28"/>
        </w:rPr>
        <w:t>, заверенная в установленном законодательством Российской Федерации порядке.</w:t>
      </w:r>
    </w:p>
    <w:p w14:paraId="3C2B019B" w14:textId="77777777" w:rsidR="00A84B11" w:rsidRDefault="00BC0312" w:rsidP="00B51960">
      <w:pPr>
        <w:spacing w:line="17" w:lineRule="atLeast"/>
        <w:ind w:left="2" w:right="155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Почта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способ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почтовой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связи. </w:t>
      </w:r>
    </w:p>
    <w:p w14:paraId="58E9635C" w14:textId="4E8CB658" w:rsidR="00A84B11" w:rsidRDefault="00BC0312" w:rsidP="007A6AB1">
      <w:pPr>
        <w:spacing w:line="17" w:lineRule="atLeast"/>
        <w:ind w:left="2" w:right="254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ОГВ – способ подачи документа – Орган власти</w:t>
      </w:r>
      <w:r w:rsidR="007A6AB1">
        <w:rPr>
          <w:sz w:val="28"/>
          <w:szCs w:val="28"/>
        </w:rPr>
        <w:t>, МФЦ</w:t>
      </w:r>
    </w:p>
    <w:p w14:paraId="0C95A847" w14:textId="77777777" w:rsidR="00A84B11" w:rsidRDefault="00A84B11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4B4918E3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6A20CC2A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075DA811" w14:textId="77777777" w:rsidR="00054A97" w:rsidRDefault="00054A97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14:paraId="646555D3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5028"/>
        </w:tabs>
        <w:spacing w:line="17" w:lineRule="atLeast"/>
        <w:ind w:left="720" w:hanging="72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lastRenderedPageBreak/>
        <w:t>Идентификаторы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категорий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(признаков)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заявителей</w:t>
      </w:r>
    </w:p>
    <w:p w14:paraId="1E9A7C09" w14:textId="77777777" w:rsidR="00A84B11" w:rsidRDefault="00A84B11">
      <w:pPr>
        <w:pStyle w:val="af9"/>
        <w:spacing w:before="1" w:line="17" w:lineRule="atLeast"/>
        <w:rPr>
          <w:b/>
          <w:sz w:val="20"/>
        </w:rPr>
      </w:pPr>
    </w:p>
    <w:p w14:paraId="27952CD4" w14:textId="77777777" w:rsidR="00A84B11" w:rsidRDefault="00BC0312">
      <w:pPr>
        <w:spacing w:line="17" w:lineRule="atLeast"/>
        <w:ind w:right="139"/>
        <w:jc w:val="right"/>
        <w:rPr>
          <w:b/>
          <w:sz w:val="20"/>
        </w:rPr>
      </w:pPr>
      <w:r>
        <w:rPr>
          <w:b/>
          <w:spacing w:val="-2"/>
          <w:sz w:val="20"/>
        </w:rPr>
        <w:t>Таблица</w:t>
      </w:r>
      <w:r>
        <w:rPr>
          <w:b/>
          <w:spacing w:val="-5"/>
          <w:sz w:val="20"/>
        </w:rPr>
        <w:t xml:space="preserve"> 1.</w:t>
      </w:r>
    </w:p>
    <w:p w14:paraId="20E58667" w14:textId="77777777" w:rsidR="00A84B11" w:rsidRDefault="00A84B11">
      <w:pPr>
        <w:pStyle w:val="af9"/>
        <w:spacing w:line="17" w:lineRule="atLeast"/>
        <w:rPr>
          <w:b/>
          <w:sz w:val="20"/>
        </w:rPr>
      </w:pPr>
    </w:p>
    <w:tbl>
      <w:tblPr>
        <w:tblW w:w="10154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2835"/>
        <w:gridCol w:w="4535"/>
        <w:gridCol w:w="2126"/>
      </w:tblGrid>
      <w:tr w:rsidR="00A84B11" w14:paraId="26B72D78" w14:textId="77777777" w:rsidTr="001A5744">
        <w:trPr>
          <w:trHeight w:val="683"/>
        </w:trPr>
        <w:tc>
          <w:tcPr>
            <w:tcW w:w="658" w:type="dxa"/>
          </w:tcPr>
          <w:p w14:paraId="2061D88A" w14:textId="77777777" w:rsidR="00A84B11" w:rsidRDefault="00BC0312">
            <w:pPr>
              <w:pStyle w:val="TableParagraph"/>
              <w:spacing w:before="224" w:line="17" w:lineRule="atLeast"/>
              <w:ind w:left="3"/>
              <w:jc w:val="center"/>
              <w:rPr>
                <w:b/>
                <w:sz w:val="20"/>
              </w:rPr>
            </w:pPr>
            <w:bookmarkStart w:id="23" w:name="_Hlk216183936"/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2835" w:type="dxa"/>
          </w:tcPr>
          <w:p w14:paraId="64BCE5AC" w14:textId="77777777" w:rsidR="00A84B11" w:rsidRDefault="00BC0312">
            <w:pPr>
              <w:pStyle w:val="TableParagraph"/>
              <w:spacing w:before="224" w:line="17" w:lineRule="atLeast"/>
              <w:ind w:left="1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предоставления Муниципальной услуги</w:t>
            </w:r>
          </w:p>
        </w:tc>
        <w:tc>
          <w:tcPr>
            <w:tcW w:w="4535" w:type="dxa"/>
          </w:tcPr>
          <w:p w14:paraId="3DC3D286" w14:textId="77777777" w:rsidR="00A84B11" w:rsidRDefault="00BC0312">
            <w:pPr>
              <w:pStyle w:val="TableParagraph"/>
              <w:spacing w:before="224" w:line="17" w:lineRule="atLeast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Наименования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отдельного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признака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заявителя</w:t>
            </w:r>
          </w:p>
        </w:tc>
        <w:tc>
          <w:tcPr>
            <w:tcW w:w="2126" w:type="dxa"/>
          </w:tcPr>
          <w:p w14:paraId="1C702CC2" w14:textId="77777777" w:rsidR="00A84B11" w:rsidRDefault="00BC0312">
            <w:pPr>
              <w:pStyle w:val="TableParagraph"/>
              <w:spacing w:line="17" w:lineRule="atLeast"/>
              <w:ind w:left="285" w:right="283" w:firstLine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Идентификатор отдельного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признака</w:t>
            </w:r>
          </w:p>
          <w:p w14:paraId="1671CC4C" w14:textId="77777777" w:rsidR="00A84B11" w:rsidRDefault="00BC0312">
            <w:pPr>
              <w:pStyle w:val="TableParagraph"/>
              <w:spacing w:line="17" w:lineRule="atLeas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заявителей</w:t>
            </w:r>
          </w:p>
        </w:tc>
      </w:tr>
      <w:tr w:rsidR="00A84B11" w14:paraId="5778CE63" w14:textId="77777777" w:rsidTr="001A5744">
        <w:trPr>
          <w:trHeight w:val="225"/>
        </w:trPr>
        <w:tc>
          <w:tcPr>
            <w:tcW w:w="658" w:type="dxa"/>
          </w:tcPr>
          <w:p w14:paraId="5C580E5D" w14:textId="77777777" w:rsidR="00A84B11" w:rsidRDefault="00BC0312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835" w:type="dxa"/>
            <w:vMerge w:val="restart"/>
          </w:tcPr>
          <w:p w14:paraId="1CDC7F37" w14:textId="77777777" w:rsidR="00A84B11" w:rsidRDefault="007553B0">
            <w:pPr>
              <w:pStyle w:val="TableParagraph"/>
              <w:spacing w:before="227" w:line="17" w:lineRule="atLeast"/>
              <w:ind w:left="206" w:right="211" w:firstLine="4"/>
              <w:jc w:val="center"/>
              <w:rPr>
                <w:sz w:val="20"/>
              </w:rPr>
            </w:pPr>
            <w:r w:rsidRPr="007553B0">
              <w:rPr>
                <w:sz w:val="20"/>
              </w:rPr>
              <w:t>Выдача разрешения на вселение в жилые помещения муниципального жилищного фонда</w:t>
            </w:r>
          </w:p>
          <w:p w14:paraId="392BE159" w14:textId="22E987D6" w:rsidR="008854C6" w:rsidRDefault="008854C6">
            <w:pPr>
              <w:pStyle w:val="TableParagraph"/>
              <w:spacing w:before="227" w:line="17" w:lineRule="atLeast"/>
              <w:ind w:left="206" w:right="211" w:firstLine="4"/>
              <w:jc w:val="center"/>
              <w:rPr>
                <w:sz w:val="20"/>
              </w:rPr>
            </w:pPr>
          </w:p>
        </w:tc>
        <w:tc>
          <w:tcPr>
            <w:tcW w:w="4535" w:type="dxa"/>
          </w:tcPr>
          <w:p w14:paraId="6370EBD2" w14:textId="49F1826F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  <w:r w:rsidR="006F78BA">
              <w:t xml:space="preserve"> </w:t>
            </w:r>
            <w:r w:rsidR="006F78BA" w:rsidRPr="006F78BA">
              <w:rPr>
                <w:sz w:val="20"/>
              </w:rPr>
              <w:t>обратил</w:t>
            </w:r>
            <w:r w:rsidR="00BF020C">
              <w:rPr>
                <w:sz w:val="20"/>
              </w:rPr>
              <w:t>о</w:t>
            </w:r>
            <w:r w:rsidR="006F78BA" w:rsidRPr="006F78BA">
              <w:rPr>
                <w:sz w:val="20"/>
              </w:rPr>
              <w:t>с</w:t>
            </w:r>
            <w:r w:rsidR="00BF020C">
              <w:rPr>
                <w:sz w:val="20"/>
              </w:rPr>
              <w:t>ь</w:t>
            </w:r>
            <w:r w:rsidR="006F78BA" w:rsidRPr="006F78BA">
              <w:rPr>
                <w:sz w:val="20"/>
              </w:rPr>
              <w:t xml:space="preserve"> лично</w:t>
            </w:r>
          </w:p>
        </w:tc>
        <w:tc>
          <w:tcPr>
            <w:tcW w:w="2126" w:type="dxa"/>
          </w:tcPr>
          <w:p w14:paraId="7E13C4FB" w14:textId="77777777" w:rsidR="00A84B11" w:rsidRDefault="00BC0312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1А</w:t>
            </w:r>
          </w:p>
        </w:tc>
      </w:tr>
      <w:tr w:rsidR="00A84B11" w14:paraId="3909036A" w14:textId="77777777" w:rsidTr="001A5744">
        <w:trPr>
          <w:trHeight w:val="225"/>
        </w:trPr>
        <w:tc>
          <w:tcPr>
            <w:tcW w:w="658" w:type="dxa"/>
          </w:tcPr>
          <w:p w14:paraId="1258B9A4" w14:textId="0D488C01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835" w:type="dxa"/>
            <w:vMerge/>
            <w:tcBorders>
              <w:top w:val="none" w:sz="4" w:space="0" w:color="000000"/>
            </w:tcBorders>
          </w:tcPr>
          <w:p w14:paraId="70D6748F" w14:textId="77777777" w:rsidR="00A84B11" w:rsidRDefault="00A84B11">
            <w:pPr>
              <w:rPr>
                <w:sz w:val="2"/>
                <w:szCs w:val="2"/>
              </w:rPr>
            </w:pPr>
          </w:p>
        </w:tc>
        <w:tc>
          <w:tcPr>
            <w:tcW w:w="4535" w:type="dxa"/>
          </w:tcPr>
          <w:p w14:paraId="6E4283B0" w14:textId="06D3948A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обратился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представитель</w:t>
            </w:r>
            <w:r>
              <w:rPr>
                <w:spacing w:val="-9"/>
                <w:sz w:val="20"/>
              </w:rPr>
              <w:t xml:space="preserve"> </w:t>
            </w:r>
            <w:r w:rsidR="007A6AB1">
              <w:rPr>
                <w:spacing w:val="-9"/>
                <w:sz w:val="20"/>
              </w:rPr>
              <w:t xml:space="preserve">физического лица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доверенности</w:t>
            </w:r>
          </w:p>
        </w:tc>
        <w:tc>
          <w:tcPr>
            <w:tcW w:w="2126" w:type="dxa"/>
          </w:tcPr>
          <w:p w14:paraId="08C2ECF4" w14:textId="71DEF1EA" w:rsidR="00A84B11" w:rsidRDefault="006F78BA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2А</w:t>
            </w:r>
          </w:p>
        </w:tc>
      </w:tr>
      <w:tr w:rsidR="00A84B11" w14:paraId="2CF371F9" w14:textId="77777777" w:rsidTr="001A5744">
        <w:trPr>
          <w:trHeight w:val="225"/>
        </w:trPr>
        <w:tc>
          <w:tcPr>
            <w:tcW w:w="658" w:type="dxa"/>
          </w:tcPr>
          <w:p w14:paraId="29D4CAE2" w14:textId="47F56F90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835" w:type="dxa"/>
            <w:vMerge w:val="restart"/>
          </w:tcPr>
          <w:p w14:paraId="6377FD9E" w14:textId="77777777" w:rsidR="00A84B11" w:rsidRDefault="00A84B11">
            <w:pPr>
              <w:pStyle w:val="TableParagraph"/>
              <w:spacing w:line="17" w:lineRule="atLeast"/>
              <w:ind w:left="0" w:right="104"/>
              <w:rPr>
                <w:sz w:val="20"/>
                <w:szCs w:val="20"/>
              </w:rPr>
            </w:pPr>
          </w:p>
          <w:p w14:paraId="456D6F9E" w14:textId="77777777" w:rsidR="00A84B11" w:rsidRDefault="001A5744">
            <w:pPr>
              <w:pStyle w:val="TableParagraph"/>
              <w:spacing w:line="17" w:lineRule="atLeast"/>
              <w:ind w:left="0" w:right="104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1A5744">
              <w:rPr>
                <w:sz w:val="20"/>
              </w:rPr>
              <w:t xml:space="preserve">тказ в </w:t>
            </w:r>
            <w:r w:rsidR="007553B0">
              <w:rPr>
                <w:sz w:val="20"/>
              </w:rPr>
              <w:t>в</w:t>
            </w:r>
            <w:r w:rsidR="007553B0" w:rsidRPr="007553B0">
              <w:rPr>
                <w:sz w:val="20"/>
              </w:rPr>
              <w:t>ыдач</w:t>
            </w:r>
            <w:r w:rsidR="007553B0">
              <w:rPr>
                <w:sz w:val="20"/>
              </w:rPr>
              <w:t>е</w:t>
            </w:r>
            <w:r w:rsidR="007553B0" w:rsidRPr="007553B0">
              <w:rPr>
                <w:sz w:val="20"/>
              </w:rPr>
              <w:t xml:space="preserve"> разрешения на вселение в жилые помещения муниципального жилищного фонда</w:t>
            </w:r>
          </w:p>
          <w:p w14:paraId="0D49751C" w14:textId="26A825A7" w:rsidR="008854C6" w:rsidRDefault="008854C6">
            <w:pPr>
              <w:pStyle w:val="TableParagraph"/>
              <w:spacing w:line="17" w:lineRule="atLeast"/>
              <w:ind w:left="0" w:right="104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</w:tcPr>
          <w:p w14:paraId="561E7D6D" w14:textId="7DDB8EFA" w:rsidR="00A84B11" w:rsidRDefault="00BC0312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  <w:r w:rsidR="007A6AB1" w:rsidRPr="007A6AB1">
              <w:rPr>
                <w:sz w:val="20"/>
                <w:szCs w:val="24"/>
                <w:lang w:eastAsia="ru-RU"/>
              </w:rPr>
              <w:t xml:space="preserve"> </w:t>
            </w:r>
            <w:r w:rsidR="007A6AB1" w:rsidRPr="007A6AB1">
              <w:rPr>
                <w:sz w:val="20"/>
              </w:rPr>
              <w:t>обратилось лично</w:t>
            </w:r>
          </w:p>
        </w:tc>
        <w:tc>
          <w:tcPr>
            <w:tcW w:w="2126" w:type="dxa"/>
          </w:tcPr>
          <w:p w14:paraId="6ABE98A9" w14:textId="77777777" w:rsidR="00A84B11" w:rsidRDefault="00BC0312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1Б</w:t>
            </w:r>
          </w:p>
        </w:tc>
      </w:tr>
      <w:tr w:rsidR="00A84B11" w14:paraId="31C22576" w14:textId="77777777" w:rsidTr="001A5744">
        <w:trPr>
          <w:trHeight w:val="223"/>
        </w:trPr>
        <w:tc>
          <w:tcPr>
            <w:tcW w:w="658" w:type="dxa"/>
          </w:tcPr>
          <w:p w14:paraId="2EFAE2CF" w14:textId="1659294D" w:rsidR="00A84B11" w:rsidRDefault="007A6AB1">
            <w:pPr>
              <w:pStyle w:val="TableParagraph"/>
              <w:spacing w:line="17" w:lineRule="atLeas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</w:t>
            </w:r>
          </w:p>
        </w:tc>
        <w:tc>
          <w:tcPr>
            <w:tcW w:w="2835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14:paraId="69DBDA3E" w14:textId="77777777" w:rsidR="00A84B11" w:rsidRDefault="00A84B11">
            <w:pPr>
              <w:rPr>
                <w:sz w:val="2"/>
                <w:szCs w:val="2"/>
              </w:rPr>
            </w:pPr>
          </w:p>
        </w:tc>
        <w:tc>
          <w:tcPr>
            <w:tcW w:w="4535" w:type="dxa"/>
          </w:tcPr>
          <w:p w14:paraId="32505B75" w14:textId="697A984A" w:rsidR="00A84B11" w:rsidRDefault="001A5744">
            <w:pPr>
              <w:pStyle w:val="TableParagraph"/>
              <w:spacing w:line="17" w:lineRule="atLeast"/>
              <w:ind w:left="108"/>
              <w:rPr>
                <w:sz w:val="20"/>
              </w:rPr>
            </w:pPr>
            <w:r w:rsidRPr="001A5744">
              <w:rPr>
                <w:sz w:val="20"/>
              </w:rPr>
              <w:t xml:space="preserve">обратился </w:t>
            </w:r>
            <w:r>
              <w:rPr>
                <w:sz w:val="20"/>
              </w:rPr>
              <w:t>представитель</w:t>
            </w:r>
            <w:r w:rsidR="007A6AB1" w:rsidRPr="007A6AB1">
              <w:rPr>
                <w:spacing w:val="-9"/>
                <w:sz w:val="20"/>
                <w:szCs w:val="24"/>
                <w:lang w:eastAsia="ru-RU"/>
              </w:rPr>
              <w:t xml:space="preserve"> </w:t>
            </w:r>
            <w:r w:rsidR="007A6AB1" w:rsidRPr="007A6AB1">
              <w:rPr>
                <w:sz w:val="20"/>
              </w:rPr>
              <w:t>физического лица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доверенности</w:t>
            </w:r>
          </w:p>
        </w:tc>
        <w:tc>
          <w:tcPr>
            <w:tcW w:w="2126" w:type="dxa"/>
          </w:tcPr>
          <w:p w14:paraId="4FD176AA" w14:textId="0593291A" w:rsidR="00A84B11" w:rsidRDefault="006F78BA">
            <w:pPr>
              <w:pStyle w:val="TableParagraph"/>
              <w:spacing w:line="17" w:lineRule="atLeas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2Б</w:t>
            </w:r>
          </w:p>
        </w:tc>
      </w:tr>
      <w:bookmarkEnd w:id="23"/>
    </w:tbl>
    <w:p w14:paraId="0023E135" w14:textId="77777777" w:rsidR="00A84B11" w:rsidRDefault="00A84B11">
      <w:pPr>
        <w:pStyle w:val="TableParagraph"/>
        <w:spacing w:line="203" w:lineRule="exact"/>
        <w:rPr>
          <w:b/>
          <w:sz w:val="20"/>
        </w:rPr>
        <w:sectPr w:rsidR="00A84B11" w:rsidSect="0079723A">
          <w:pgSz w:w="11900" w:h="16850"/>
          <w:pgMar w:top="1134" w:right="567" w:bottom="1134" w:left="1134" w:header="709" w:footer="709" w:gutter="0"/>
          <w:cols w:space="1701"/>
          <w:docGrid w:linePitch="360"/>
        </w:sectPr>
      </w:pPr>
    </w:p>
    <w:p w14:paraId="7B8370B6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3751"/>
        </w:tabs>
        <w:ind w:left="720" w:hanging="720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lastRenderedPageBreak/>
        <w:t>Исчерпывающий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документов,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-1"/>
          <w:sz w:val="28"/>
          <w:szCs w:val="28"/>
        </w:rPr>
        <w:t xml:space="preserve"> Муниципальной</w:t>
      </w:r>
      <w:r>
        <w:rPr>
          <w:b/>
          <w:spacing w:val="-2"/>
          <w:sz w:val="28"/>
          <w:szCs w:val="28"/>
        </w:rPr>
        <w:t xml:space="preserve"> услуги.</w:t>
      </w:r>
    </w:p>
    <w:p w14:paraId="7C87FABD" w14:textId="77777777" w:rsidR="00A84B11" w:rsidRDefault="00A84B11">
      <w:pPr>
        <w:ind w:left="13466"/>
        <w:rPr>
          <w:b/>
          <w:spacing w:val="-2"/>
          <w:sz w:val="20"/>
        </w:rPr>
      </w:pPr>
    </w:p>
    <w:p w14:paraId="07AB2038" w14:textId="77777777" w:rsidR="00A84B11" w:rsidRDefault="00BC0312">
      <w:pPr>
        <w:ind w:left="13466"/>
        <w:rPr>
          <w:b/>
          <w:bCs/>
          <w:sz w:val="20"/>
          <w:szCs w:val="20"/>
        </w:rPr>
      </w:pPr>
      <w:r>
        <w:rPr>
          <w:b/>
          <w:spacing w:val="-2"/>
          <w:sz w:val="20"/>
        </w:rPr>
        <w:t>Таблица</w:t>
      </w:r>
      <w:r>
        <w:rPr>
          <w:b/>
          <w:spacing w:val="-5"/>
          <w:sz w:val="20"/>
        </w:rPr>
        <w:t xml:space="preserve"> 2.</w:t>
      </w:r>
    </w:p>
    <w:p w14:paraId="4AFFCC0D" w14:textId="77777777" w:rsidR="00A84B11" w:rsidRDefault="00A84B11">
      <w:pPr>
        <w:ind w:left="13466"/>
        <w:rPr>
          <w:b/>
          <w:bCs/>
          <w:sz w:val="20"/>
          <w:szCs w:val="20"/>
        </w:rPr>
      </w:pPr>
    </w:p>
    <w:p w14:paraId="5243E20B" w14:textId="77777777" w:rsidR="00A84B11" w:rsidRDefault="00A84B11">
      <w:pPr>
        <w:ind w:left="13466"/>
        <w:rPr>
          <w:b/>
          <w:bCs/>
          <w:sz w:val="20"/>
          <w:szCs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2797"/>
        <w:gridCol w:w="5257"/>
        <w:gridCol w:w="3582"/>
      </w:tblGrid>
      <w:tr w:rsidR="00A84B11" w14:paraId="6C234574" w14:textId="77777777">
        <w:trPr>
          <w:trHeight w:val="453"/>
        </w:trPr>
        <w:tc>
          <w:tcPr>
            <w:tcW w:w="833" w:type="dxa"/>
            <w:shd w:val="clear" w:color="FFFFFF" w:fill="D9E0F1"/>
          </w:tcPr>
          <w:p w14:paraId="1143993D" w14:textId="77777777" w:rsidR="00A84B11" w:rsidRDefault="00BC0312">
            <w:pPr>
              <w:pStyle w:val="TableParagraph"/>
              <w:spacing w:before="112"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2797" w:type="dxa"/>
            <w:shd w:val="clear" w:color="FFFFFF" w:fill="D9E0F1"/>
          </w:tcPr>
          <w:p w14:paraId="695A7972" w14:textId="77777777" w:rsidR="00A84B11" w:rsidRDefault="00BC0312">
            <w:pPr>
              <w:pStyle w:val="TableParagraph"/>
              <w:spacing w:before="112" w:line="240" w:lineRule="auto"/>
              <w:ind w:left="67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Идентификатор</w:t>
            </w:r>
          </w:p>
        </w:tc>
        <w:tc>
          <w:tcPr>
            <w:tcW w:w="5257" w:type="dxa"/>
            <w:shd w:val="clear" w:color="FFFFFF" w:fill="D9E0F1"/>
          </w:tcPr>
          <w:p w14:paraId="4EF204C5" w14:textId="77777777" w:rsidR="00A84B11" w:rsidRDefault="00BC0312">
            <w:pPr>
              <w:pStyle w:val="TableParagraph"/>
              <w:spacing w:line="228" w:lineRule="exact"/>
              <w:ind w:left="716" w:hanging="4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Расшифровка видов документов, предоставляемых </w:t>
            </w:r>
            <w:r>
              <w:rPr>
                <w:b/>
                <w:sz w:val="20"/>
              </w:rPr>
              <w:t>заявителем, кол-во документов из группы</w:t>
            </w:r>
          </w:p>
        </w:tc>
        <w:tc>
          <w:tcPr>
            <w:tcW w:w="3582" w:type="dxa"/>
            <w:shd w:val="clear" w:color="FFFFFF" w:fill="D9E0F1"/>
          </w:tcPr>
          <w:p w14:paraId="35ADEB29" w14:textId="77777777" w:rsidR="00A84B11" w:rsidRDefault="00BC0312">
            <w:pPr>
              <w:pStyle w:val="TableParagraph"/>
              <w:spacing w:line="228" w:lineRule="exact"/>
              <w:ind w:left="1143" w:right="556" w:hanging="581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предоставления, </w:t>
            </w:r>
            <w:r>
              <w:rPr>
                <w:b/>
                <w:spacing w:val="-2"/>
                <w:sz w:val="20"/>
              </w:rPr>
              <w:t>требования</w:t>
            </w:r>
          </w:p>
        </w:tc>
      </w:tr>
      <w:tr w:rsidR="00A84B11" w14:paraId="797D2E50" w14:textId="77777777">
        <w:trPr>
          <w:trHeight w:val="452"/>
        </w:trPr>
        <w:tc>
          <w:tcPr>
            <w:tcW w:w="12469" w:type="dxa"/>
            <w:gridSpan w:val="4"/>
          </w:tcPr>
          <w:p w14:paraId="202C70DF" w14:textId="77777777" w:rsidR="00A84B11" w:rsidRDefault="00BC0312">
            <w:pPr>
              <w:pStyle w:val="TableParagraph"/>
              <w:spacing w:line="224" w:lineRule="exact"/>
              <w:ind w:left="6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Документы,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необходимые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в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соответствии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законодательными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или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нормативными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правовыми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актами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Российской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Федерации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для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предоставления</w:t>
            </w:r>
          </w:p>
          <w:p w14:paraId="63F2ED0E" w14:textId="77777777" w:rsidR="00A84B11" w:rsidRDefault="00BC0312">
            <w:pPr>
              <w:pStyle w:val="TableParagraph"/>
              <w:spacing w:line="209" w:lineRule="exact"/>
              <w:ind w:left="0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Услуги,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которые заявитель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должен представить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самостоятельно</w:t>
            </w:r>
          </w:p>
        </w:tc>
      </w:tr>
      <w:tr w:rsidR="00A84B11" w14:paraId="65B020A7" w14:textId="77777777">
        <w:trPr>
          <w:trHeight w:val="686"/>
        </w:trPr>
        <w:tc>
          <w:tcPr>
            <w:tcW w:w="833" w:type="dxa"/>
          </w:tcPr>
          <w:p w14:paraId="5266B968" w14:textId="77777777" w:rsidR="00A84B11" w:rsidRDefault="00BC031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797" w:type="dxa"/>
          </w:tcPr>
          <w:p w14:paraId="49E3BED8" w14:textId="4C6F54B3" w:rsidR="00A84B11" w:rsidRDefault="001A57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1А-</w:t>
            </w:r>
            <w:r w:rsidR="006F78BA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Б</w:t>
            </w:r>
          </w:p>
        </w:tc>
        <w:tc>
          <w:tcPr>
            <w:tcW w:w="5257" w:type="dxa"/>
          </w:tcPr>
          <w:p w14:paraId="411D4C2B" w14:textId="77777777" w:rsidR="00A84B11" w:rsidRDefault="00BC0312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паспорт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гражданина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Российской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82" w:type="dxa"/>
            <w:vMerge w:val="restart"/>
          </w:tcPr>
          <w:p w14:paraId="1BFFF673" w14:textId="6ABE07DE" w:rsidR="00A84B11" w:rsidRDefault="00BC0312">
            <w:pPr>
              <w:pStyle w:val="TableParagraph"/>
              <w:spacing w:line="240" w:lineRule="auto"/>
              <w:ind w:left="106" w:right="23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О=&gt;ОГВ </w:t>
            </w:r>
          </w:p>
          <w:p w14:paraId="459E51AD" w14:textId="01FB163B" w:rsidR="00A84B11" w:rsidRDefault="00BC0312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=&gt;Почта</w:t>
            </w:r>
          </w:p>
        </w:tc>
      </w:tr>
      <w:tr w:rsidR="00A84B11" w14:paraId="1FCA2861" w14:textId="77777777">
        <w:trPr>
          <w:trHeight w:val="683"/>
        </w:trPr>
        <w:tc>
          <w:tcPr>
            <w:tcW w:w="833" w:type="dxa"/>
          </w:tcPr>
          <w:p w14:paraId="30E19976" w14:textId="77777777" w:rsidR="00A84B11" w:rsidRDefault="00BC031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797" w:type="dxa"/>
          </w:tcPr>
          <w:p w14:paraId="59C901D5" w14:textId="49FA766F" w:rsidR="00A84B11" w:rsidRDefault="007553B0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0F582A8A" w14:textId="77777777" w:rsidR="00A84B11" w:rsidRDefault="00BC0312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иной документ, удостоверяющий личность гражданина </w:t>
            </w:r>
            <w:r>
              <w:rPr>
                <w:sz w:val="20"/>
              </w:rPr>
              <w:t xml:space="preserve">Российской Федерации в соответствии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14:paraId="4464A1A9" w14:textId="77777777" w:rsidR="00A84B11" w:rsidRDefault="00BC0312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законодательством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Российской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639AACB4" w14:textId="24887FD9" w:rsidR="00A84B11" w:rsidRDefault="00BC0312">
            <w:pPr>
              <w:pStyle w:val="TableParagraph"/>
              <w:spacing w:line="240" w:lineRule="auto"/>
              <w:ind w:left="106" w:right="23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О=&gt;ОГВ </w:t>
            </w:r>
          </w:p>
          <w:p w14:paraId="3FE06D34" w14:textId="7D5F731D" w:rsidR="00A84B11" w:rsidRDefault="00BC0312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=&gt;Почта</w:t>
            </w:r>
          </w:p>
        </w:tc>
      </w:tr>
      <w:tr w:rsidR="00961567" w14:paraId="29815349" w14:textId="77777777">
        <w:trPr>
          <w:trHeight w:val="683"/>
        </w:trPr>
        <w:tc>
          <w:tcPr>
            <w:tcW w:w="833" w:type="dxa"/>
          </w:tcPr>
          <w:p w14:paraId="0D1814A9" w14:textId="75280F26" w:rsidR="00961567" w:rsidRDefault="00961567">
            <w:pPr>
              <w:pStyle w:val="TableParagraph"/>
              <w:spacing w:line="224" w:lineRule="exac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797" w:type="dxa"/>
          </w:tcPr>
          <w:p w14:paraId="6FDD4E50" w14:textId="0517016F" w:rsidR="00961567" w:rsidRPr="00961567" w:rsidRDefault="007553B0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181258BD" w14:textId="714FEF0F" w:rsidR="00961567" w:rsidRDefault="00194388">
            <w:pPr>
              <w:pStyle w:val="TableParagraph"/>
              <w:spacing w:line="240" w:lineRule="auto"/>
              <w:ind w:left="104"/>
              <w:rPr>
                <w:spacing w:val="-2"/>
                <w:sz w:val="20"/>
              </w:rPr>
            </w:pPr>
            <w:r w:rsidRPr="00194388">
              <w:rPr>
                <w:spacing w:val="-2"/>
                <w:sz w:val="20"/>
              </w:rPr>
              <w:t>согласи</w:t>
            </w:r>
            <w:r>
              <w:rPr>
                <w:spacing w:val="-2"/>
                <w:sz w:val="20"/>
              </w:rPr>
              <w:t>е</w:t>
            </w:r>
            <w:r w:rsidRPr="00194388">
              <w:rPr>
                <w:spacing w:val="-2"/>
                <w:sz w:val="20"/>
              </w:rPr>
              <w:t xml:space="preserve"> лица, зарегистрированного совместно с заявителем, лица, имеющего право пользования жилым помещением, и/или его законного представителя или лица, уполномоченного в установленном порядке на вселение других граждан в качестве проживающих совместно с получателем услуги (нанимателем) членов его семьи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4167BB03" w14:textId="77777777" w:rsidR="00961567" w:rsidRPr="00961567" w:rsidRDefault="00961567" w:rsidP="00961567">
            <w:pPr>
              <w:pStyle w:val="TableParagraph"/>
              <w:ind w:left="106" w:right="2330"/>
              <w:rPr>
                <w:spacing w:val="-2"/>
                <w:sz w:val="20"/>
              </w:rPr>
            </w:pPr>
            <w:r w:rsidRPr="00961567">
              <w:rPr>
                <w:spacing w:val="-2"/>
                <w:sz w:val="20"/>
              </w:rPr>
              <w:t xml:space="preserve">О=&gt;ОГВ </w:t>
            </w:r>
          </w:p>
          <w:p w14:paraId="12E2FFF0" w14:textId="16274C1D" w:rsidR="00961567" w:rsidRDefault="00961567" w:rsidP="00961567">
            <w:pPr>
              <w:pStyle w:val="TableParagraph"/>
              <w:spacing w:line="240" w:lineRule="auto"/>
              <w:ind w:left="106" w:right="2330"/>
              <w:rPr>
                <w:spacing w:val="-2"/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</w:t>
            </w:r>
            <w:proofErr w:type="gramEnd"/>
            <w:r w:rsidRPr="00961567">
              <w:rPr>
                <w:spacing w:val="-2"/>
                <w:sz w:val="20"/>
              </w:rPr>
              <w:t>=&gt;Почта</w:t>
            </w:r>
          </w:p>
        </w:tc>
      </w:tr>
      <w:tr w:rsidR="00A84B11" w14:paraId="100FB105" w14:textId="77777777">
        <w:trPr>
          <w:trHeight w:val="684"/>
        </w:trPr>
        <w:tc>
          <w:tcPr>
            <w:tcW w:w="833" w:type="dxa"/>
          </w:tcPr>
          <w:p w14:paraId="7DAFA787" w14:textId="0D4BBBE2" w:rsidR="00A84B11" w:rsidRDefault="006F78B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797" w:type="dxa"/>
          </w:tcPr>
          <w:p w14:paraId="56BAF395" w14:textId="573D9EE8" w:rsidR="00A84B11" w:rsidRDefault="007553B0">
            <w:pPr>
              <w:pStyle w:val="TableParagraph"/>
              <w:ind w:left="105"/>
              <w:rPr>
                <w:sz w:val="20"/>
              </w:rPr>
            </w:pPr>
            <w:r w:rsidRPr="007553B0">
              <w:rPr>
                <w:spacing w:val="-2"/>
                <w:sz w:val="20"/>
              </w:rPr>
              <w:t>1А-2Б</w:t>
            </w:r>
          </w:p>
        </w:tc>
        <w:tc>
          <w:tcPr>
            <w:tcW w:w="5257" w:type="dxa"/>
          </w:tcPr>
          <w:p w14:paraId="5D1F799D" w14:textId="1994BE64" w:rsidR="00A84B11" w:rsidRDefault="00961567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 w:rsidRPr="00961567">
              <w:rPr>
                <w:sz w:val="20"/>
              </w:rPr>
              <w:t>документ</w:t>
            </w:r>
            <w:r>
              <w:rPr>
                <w:sz w:val="20"/>
              </w:rPr>
              <w:t>ы</w:t>
            </w:r>
            <w:r w:rsidRPr="00961567">
              <w:rPr>
                <w:sz w:val="20"/>
              </w:rPr>
              <w:t>, подтверждающи</w:t>
            </w:r>
            <w:r>
              <w:rPr>
                <w:sz w:val="20"/>
              </w:rPr>
              <w:t>е</w:t>
            </w:r>
            <w:r w:rsidRPr="00961567">
              <w:rPr>
                <w:sz w:val="20"/>
              </w:rPr>
              <w:t xml:space="preserve"> родственные отношения </w:t>
            </w:r>
            <w:r>
              <w:rPr>
                <w:sz w:val="20"/>
              </w:rPr>
              <w:t>заявителя</w:t>
            </w:r>
            <w:r w:rsidRPr="00961567">
              <w:rPr>
                <w:sz w:val="20"/>
              </w:rPr>
              <w:t xml:space="preserve"> и лиц, указанных в качестве членов его семьи (свидетельства о рождении, свидетельства о заключении брака, решения об усыновлении (удочерении), судебные решения и др</w:t>
            </w:r>
            <w:r w:rsidR="007A6AB1">
              <w:rPr>
                <w:sz w:val="20"/>
              </w:rPr>
              <w:t>.</w:t>
            </w:r>
            <w:r w:rsidRPr="00961567">
              <w:rPr>
                <w:sz w:val="20"/>
              </w:rPr>
              <w:t>);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1B8957C0" w14:textId="0F492DCE" w:rsidR="00A84B11" w:rsidRDefault="00BC0312">
            <w:pPr>
              <w:pStyle w:val="TableParagraph"/>
              <w:spacing w:line="240" w:lineRule="auto"/>
              <w:ind w:left="106" w:right="23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О=&gt;ОГВ </w:t>
            </w:r>
          </w:p>
          <w:p w14:paraId="7EF820CF" w14:textId="3A19137E" w:rsidR="00A84B11" w:rsidRDefault="00BC0312">
            <w:pPr>
              <w:pStyle w:val="TableParagraph"/>
              <w:spacing w:line="207" w:lineRule="exact"/>
              <w:ind w:left="106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=&gt;Почта</w:t>
            </w:r>
          </w:p>
        </w:tc>
      </w:tr>
      <w:tr w:rsidR="00961567" w14:paraId="13543132" w14:textId="77777777">
        <w:trPr>
          <w:trHeight w:val="684"/>
        </w:trPr>
        <w:tc>
          <w:tcPr>
            <w:tcW w:w="833" w:type="dxa"/>
          </w:tcPr>
          <w:p w14:paraId="3F8CC54E" w14:textId="583EC643" w:rsidR="00961567" w:rsidRDefault="00961567">
            <w:pPr>
              <w:pStyle w:val="TableParagraph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797" w:type="dxa"/>
          </w:tcPr>
          <w:p w14:paraId="167A291D" w14:textId="26567B29" w:rsidR="00961567" w:rsidRPr="00961567" w:rsidRDefault="007553B0">
            <w:pPr>
              <w:pStyle w:val="TableParagraph"/>
              <w:ind w:left="105"/>
              <w:rPr>
                <w:spacing w:val="-2"/>
                <w:sz w:val="20"/>
              </w:rPr>
            </w:pPr>
            <w:r w:rsidRPr="007553B0">
              <w:rPr>
                <w:spacing w:val="-2"/>
                <w:sz w:val="20"/>
              </w:rPr>
              <w:t>1А-2Б</w:t>
            </w:r>
          </w:p>
        </w:tc>
        <w:tc>
          <w:tcPr>
            <w:tcW w:w="5257" w:type="dxa"/>
          </w:tcPr>
          <w:p w14:paraId="678806F6" w14:textId="7F0BA4BD" w:rsidR="00961567" w:rsidRPr="00961567" w:rsidRDefault="00194388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р</w:t>
            </w:r>
            <w:r w:rsidR="00961567" w:rsidRPr="00961567">
              <w:rPr>
                <w:sz w:val="20"/>
              </w:rPr>
              <w:t>ешение суда о признании гражданина членом семьи заявителя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1FEAF371" w14:textId="77777777" w:rsidR="00961567" w:rsidRPr="00961567" w:rsidRDefault="00961567" w:rsidP="00961567">
            <w:pPr>
              <w:pStyle w:val="TableParagraph"/>
              <w:ind w:left="106" w:right="2330"/>
              <w:rPr>
                <w:spacing w:val="-2"/>
                <w:sz w:val="20"/>
              </w:rPr>
            </w:pPr>
            <w:r w:rsidRPr="00961567">
              <w:rPr>
                <w:spacing w:val="-2"/>
                <w:sz w:val="20"/>
              </w:rPr>
              <w:t xml:space="preserve">О=&gt;ОГВ </w:t>
            </w:r>
          </w:p>
          <w:p w14:paraId="68800BDE" w14:textId="01639B52" w:rsidR="00961567" w:rsidRPr="00961567" w:rsidRDefault="00961567" w:rsidP="00961567">
            <w:pPr>
              <w:pStyle w:val="TableParagraph"/>
              <w:ind w:left="106" w:right="2330"/>
              <w:rPr>
                <w:spacing w:val="-2"/>
                <w:sz w:val="20"/>
              </w:rPr>
            </w:pPr>
            <w:proofErr w:type="gramStart"/>
            <w:r w:rsidRPr="00961567"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 w:rsidRPr="00961567">
              <w:rPr>
                <w:spacing w:val="-2"/>
                <w:sz w:val="20"/>
              </w:rPr>
              <w:t>=&gt;Почта</w:t>
            </w:r>
          </w:p>
        </w:tc>
      </w:tr>
      <w:tr w:rsidR="00961567" w14:paraId="58A19A5E" w14:textId="77777777">
        <w:trPr>
          <w:trHeight w:val="684"/>
        </w:trPr>
        <w:tc>
          <w:tcPr>
            <w:tcW w:w="833" w:type="dxa"/>
          </w:tcPr>
          <w:p w14:paraId="45B3BCCC" w14:textId="426AB1A8" w:rsidR="00961567" w:rsidRDefault="00961567">
            <w:pPr>
              <w:pStyle w:val="TableParagraph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797" w:type="dxa"/>
          </w:tcPr>
          <w:p w14:paraId="1B5EC36A" w14:textId="03853E24" w:rsidR="00961567" w:rsidRPr="00961567" w:rsidRDefault="007553B0">
            <w:pPr>
              <w:pStyle w:val="TableParagraph"/>
              <w:ind w:left="105"/>
              <w:rPr>
                <w:spacing w:val="-2"/>
                <w:sz w:val="20"/>
              </w:rPr>
            </w:pPr>
            <w:r w:rsidRPr="007553B0">
              <w:rPr>
                <w:spacing w:val="-2"/>
                <w:sz w:val="20"/>
              </w:rPr>
              <w:t>1А-2Б</w:t>
            </w:r>
          </w:p>
        </w:tc>
        <w:tc>
          <w:tcPr>
            <w:tcW w:w="5257" w:type="dxa"/>
          </w:tcPr>
          <w:p w14:paraId="1D7B832A" w14:textId="1E2489A8" w:rsidR="00961567" w:rsidRPr="00961567" w:rsidRDefault="007A6AB1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д</w:t>
            </w:r>
            <w:r w:rsidR="00961567" w:rsidRPr="00961567">
              <w:rPr>
                <w:sz w:val="20"/>
              </w:rPr>
              <w:t xml:space="preserve">окументы, подтверждающие право пользования жилым помещением (ордер, </w:t>
            </w:r>
            <w:r>
              <w:rPr>
                <w:sz w:val="20"/>
              </w:rPr>
              <w:t xml:space="preserve">договор социального найма, </w:t>
            </w:r>
            <w:r w:rsidR="00961567" w:rsidRPr="00961567">
              <w:rPr>
                <w:sz w:val="20"/>
              </w:rPr>
              <w:t>выписка из постановления о предоставлении жилья и др.)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0FD5A62C" w14:textId="260F159B" w:rsidR="00961567" w:rsidRPr="00961567" w:rsidRDefault="00961567" w:rsidP="00194388">
            <w:pPr>
              <w:pStyle w:val="TableParagraph"/>
              <w:ind w:left="106" w:right="1559"/>
              <w:rPr>
                <w:spacing w:val="-2"/>
                <w:sz w:val="20"/>
              </w:rPr>
            </w:pPr>
            <w:r w:rsidRPr="00961567">
              <w:rPr>
                <w:spacing w:val="-2"/>
                <w:sz w:val="20"/>
              </w:rPr>
              <w:t>О</w:t>
            </w:r>
            <w:r w:rsidR="00194388">
              <w:rPr>
                <w:spacing w:val="-2"/>
                <w:sz w:val="20"/>
              </w:rPr>
              <w:t xml:space="preserve"> или</w:t>
            </w:r>
            <w:proofErr w:type="gramStart"/>
            <w:r w:rsidR="00194388">
              <w:rPr>
                <w:spacing w:val="-2"/>
                <w:sz w:val="20"/>
              </w:rPr>
              <w:t xml:space="preserve"> К</w:t>
            </w:r>
            <w:proofErr w:type="gramEnd"/>
            <w:r w:rsidR="00194388">
              <w:rPr>
                <w:spacing w:val="-2"/>
                <w:sz w:val="20"/>
              </w:rPr>
              <w:t xml:space="preserve"> (з) </w:t>
            </w:r>
            <w:r w:rsidRPr="00961567">
              <w:rPr>
                <w:spacing w:val="-2"/>
                <w:sz w:val="20"/>
              </w:rPr>
              <w:t xml:space="preserve">=&gt;ОГВ </w:t>
            </w:r>
          </w:p>
          <w:p w14:paraId="2663AAF1" w14:textId="6D120D3F" w:rsidR="00961567" w:rsidRPr="00961567" w:rsidRDefault="00961567" w:rsidP="00961567">
            <w:pPr>
              <w:pStyle w:val="TableParagraph"/>
              <w:ind w:left="106" w:right="2330"/>
              <w:rPr>
                <w:spacing w:val="-2"/>
                <w:sz w:val="20"/>
              </w:rPr>
            </w:pPr>
            <w:proofErr w:type="gramStart"/>
            <w:r w:rsidRPr="00961567"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 w:rsidRPr="00961567">
              <w:rPr>
                <w:spacing w:val="-2"/>
                <w:sz w:val="20"/>
              </w:rPr>
              <w:t>=&gt;Почта</w:t>
            </w:r>
          </w:p>
        </w:tc>
      </w:tr>
      <w:tr w:rsidR="00A84B11" w14:paraId="0C9DBD10" w14:textId="77777777">
        <w:trPr>
          <w:trHeight w:val="686"/>
        </w:trPr>
        <w:tc>
          <w:tcPr>
            <w:tcW w:w="833" w:type="dxa"/>
          </w:tcPr>
          <w:p w14:paraId="4506BE32" w14:textId="08B7D6A7" w:rsidR="00A84B11" w:rsidRDefault="0096156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797" w:type="dxa"/>
          </w:tcPr>
          <w:p w14:paraId="2EBB528A" w14:textId="06186EB5" w:rsidR="00A84B11" w:rsidRDefault="006F78B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</w:t>
            </w:r>
            <w:r w:rsidR="00961567">
              <w:rPr>
                <w:sz w:val="20"/>
              </w:rPr>
              <w:t>Б</w:t>
            </w:r>
          </w:p>
        </w:tc>
        <w:tc>
          <w:tcPr>
            <w:tcW w:w="5257" w:type="dxa"/>
          </w:tcPr>
          <w:p w14:paraId="635A51D2" w14:textId="77777777" w:rsidR="00A84B11" w:rsidRDefault="00BC0312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доверенность, подтверждающая полномочия </w:t>
            </w:r>
            <w:r>
              <w:rPr>
                <w:sz w:val="20"/>
              </w:rPr>
              <w:t>представителя заявителя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</w:tcBorders>
          </w:tcPr>
          <w:p w14:paraId="3D686C96" w14:textId="77777777" w:rsidR="00194388" w:rsidRDefault="00BC0312" w:rsidP="00194388">
            <w:pPr>
              <w:pStyle w:val="TableParagraph"/>
              <w:spacing w:line="240" w:lineRule="auto"/>
              <w:ind w:left="106" w:right="1559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О=&gt;ОГВ </w:t>
            </w:r>
          </w:p>
          <w:p w14:paraId="2F7DEA99" w14:textId="644B722F" w:rsidR="00A84B11" w:rsidRDefault="00BC0312" w:rsidP="00194388">
            <w:pPr>
              <w:pStyle w:val="TableParagraph"/>
              <w:spacing w:line="240" w:lineRule="auto"/>
              <w:ind w:left="106" w:right="1559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К</w:t>
            </w:r>
            <w:r w:rsidR="00CF0FE4">
              <w:rPr>
                <w:spacing w:val="-2"/>
                <w:sz w:val="20"/>
              </w:rPr>
              <w:t>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="00CF0FE4">
              <w:rPr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=&gt;Почта</w:t>
            </w:r>
          </w:p>
        </w:tc>
      </w:tr>
      <w:tr w:rsidR="007A6AB1" w14:paraId="58B8A6BA" w14:textId="77777777">
        <w:trPr>
          <w:trHeight w:val="686"/>
        </w:trPr>
        <w:tc>
          <w:tcPr>
            <w:tcW w:w="833" w:type="dxa"/>
          </w:tcPr>
          <w:p w14:paraId="123636B3" w14:textId="319DAA38" w:rsidR="007A6AB1" w:rsidRDefault="007A6AB1">
            <w:pPr>
              <w:pStyle w:val="TableParagraph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797" w:type="dxa"/>
          </w:tcPr>
          <w:p w14:paraId="44DD1D4F" w14:textId="47A25E54" w:rsidR="007A6AB1" w:rsidRDefault="007A6AB1">
            <w:pPr>
              <w:pStyle w:val="TableParagraph"/>
              <w:ind w:left="105"/>
              <w:rPr>
                <w:sz w:val="20"/>
              </w:rPr>
            </w:pPr>
            <w:r w:rsidRPr="007A6AB1">
              <w:rPr>
                <w:sz w:val="20"/>
              </w:rPr>
              <w:t>2Б</w:t>
            </w:r>
          </w:p>
        </w:tc>
        <w:tc>
          <w:tcPr>
            <w:tcW w:w="5257" w:type="dxa"/>
          </w:tcPr>
          <w:p w14:paraId="6AE3FAD0" w14:textId="77777777" w:rsidR="007A6AB1" w:rsidRPr="007A6AB1" w:rsidRDefault="007A6AB1" w:rsidP="007A6AB1">
            <w:pPr>
              <w:pStyle w:val="TableParagraph"/>
              <w:ind w:left="104"/>
              <w:rPr>
                <w:spacing w:val="-2"/>
                <w:sz w:val="20"/>
              </w:rPr>
            </w:pPr>
            <w:r w:rsidRPr="007A6AB1">
              <w:rPr>
                <w:spacing w:val="-2"/>
                <w:sz w:val="20"/>
              </w:rPr>
              <w:t xml:space="preserve">паспорт </w:t>
            </w:r>
            <w:r>
              <w:rPr>
                <w:spacing w:val="-2"/>
                <w:sz w:val="20"/>
              </w:rPr>
              <w:t xml:space="preserve">или </w:t>
            </w:r>
            <w:r w:rsidRPr="007A6AB1">
              <w:rPr>
                <w:spacing w:val="-2"/>
                <w:sz w:val="20"/>
              </w:rPr>
              <w:t xml:space="preserve">иной документ, удостоверяющий личность гражданина Российской Федерации в соответствии </w:t>
            </w:r>
            <w:proofErr w:type="gramStart"/>
            <w:r w:rsidRPr="007A6AB1">
              <w:rPr>
                <w:spacing w:val="-2"/>
                <w:sz w:val="20"/>
              </w:rPr>
              <w:t>с</w:t>
            </w:r>
            <w:proofErr w:type="gramEnd"/>
          </w:p>
          <w:p w14:paraId="71BA46F3" w14:textId="341286B4" w:rsidR="007A6AB1" w:rsidRDefault="007A6AB1" w:rsidP="007A6AB1">
            <w:pPr>
              <w:pStyle w:val="TableParagraph"/>
              <w:spacing w:line="240" w:lineRule="auto"/>
              <w:ind w:left="104"/>
              <w:rPr>
                <w:spacing w:val="-2"/>
                <w:sz w:val="20"/>
              </w:rPr>
            </w:pPr>
            <w:r w:rsidRPr="007A6AB1">
              <w:rPr>
                <w:spacing w:val="-2"/>
                <w:sz w:val="20"/>
              </w:rPr>
              <w:t xml:space="preserve">законодательством Российской Федерации </w:t>
            </w:r>
            <w:r>
              <w:rPr>
                <w:spacing w:val="-2"/>
                <w:sz w:val="20"/>
              </w:rPr>
              <w:t>представителя заявителя</w:t>
            </w:r>
          </w:p>
        </w:tc>
        <w:tc>
          <w:tcPr>
            <w:tcW w:w="3582" w:type="dxa"/>
            <w:tcBorders>
              <w:top w:val="none" w:sz="4" w:space="0" w:color="000000"/>
            </w:tcBorders>
          </w:tcPr>
          <w:p w14:paraId="1240BDA9" w14:textId="2E50CAC8" w:rsidR="007A6AB1" w:rsidRDefault="007A6AB1" w:rsidP="00961567">
            <w:pPr>
              <w:pStyle w:val="TableParagraph"/>
              <w:spacing w:line="240" w:lineRule="auto"/>
              <w:ind w:left="106" w:right="2330"/>
              <w:rPr>
                <w:spacing w:val="-2"/>
                <w:sz w:val="20"/>
              </w:rPr>
            </w:pPr>
            <w:r w:rsidRPr="007A6AB1">
              <w:rPr>
                <w:spacing w:val="-2"/>
                <w:sz w:val="20"/>
              </w:rPr>
              <w:t xml:space="preserve">О=&gt;ОГВ </w:t>
            </w:r>
            <w:proofErr w:type="gramStart"/>
            <w:r w:rsidRPr="007A6AB1">
              <w:rPr>
                <w:spacing w:val="-2"/>
                <w:sz w:val="20"/>
              </w:rPr>
              <w:t>К(</w:t>
            </w:r>
            <w:proofErr w:type="gramEnd"/>
            <w:r w:rsidR="00B51960">
              <w:rPr>
                <w:spacing w:val="-2"/>
                <w:sz w:val="20"/>
              </w:rPr>
              <w:t>з</w:t>
            </w:r>
            <w:r w:rsidRPr="007A6AB1">
              <w:rPr>
                <w:spacing w:val="-2"/>
                <w:sz w:val="20"/>
              </w:rPr>
              <w:t>)=&gt;Почта</w:t>
            </w:r>
          </w:p>
        </w:tc>
      </w:tr>
      <w:tr w:rsidR="00A84B11" w14:paraId="4E72D941" w14:textId="77777777">
        <w:trPr>
          <w:trHeight w:val="455"/>
        </w:trPr>
        <w:tc>
          <w:tcPr>
            <w:tcW w:w="12469" w:type="dxa"/>
            <w:gridSpan w:val="4"/>
          </w:tcPr>
          <w:p w14:paraId="1A6ABB3F" w14:textId="77777777" w:rsidR="00A84B11" w:rsidRDefault="00BC0312">
            <w:pPr>
              <w:pStyle w:val="TableParagraph"/>
              <w:ind w:left="6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Документы,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необходимые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в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соответствии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законодательными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или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нормативными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правовыми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актами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Российской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Федерации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для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предоставления</w:t>
            </w:r>
          </w:p>
          <w:p w14:paraId="0B9E2EB7" w14:textId="77777777" w:rsidR="00A84B11" w:rsidRDefault="00BC0312">
            <w:pPr>
              <w:pStyle w:val="TableParagraph"/>
              <w:spacing w:line="209" w:lineRule="exact"/>
              <w:ind w:left="0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Услуги,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которые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заявитель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вправе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представить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по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собственной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инициативе</w:t>
            </w:r>
          </w:p>
        </w:tc>
      </w:tr>
      <w:tr w:rsidR="00A84B11" w14:paraId="2EBDE3D7" w14:textId="77777777">
        <w:trPr>
          <w:trHeight w:val="684"/>
        </w:trPr>
        <w:tc>
          <w:tcPr>
            <w:tcW w:w="833" w:type="dxa"/>
          </w:tcPr>
          <w:p w14:paraId="270563FD" w14:textId="28537E21" w:rsidR="00A84B11" w:rsidRDefault="00CF0FE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11.</w:t>
            </w:r>
          </w:p>
        </w:tc>
        <w:tc>
          <w:tcPr>
            <w:tcW w:w="2797" w:type="dxa"/>
          </w:tcPr>
          <w:p w14:paraId="14D99E6E" w14:textId="0E6C71E6" w:rsidR="00A84B11" w:rsidRDefault="007553B0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7B9F9A4E" w14:textId="52F350DC" w:rsidR="00A84B11" w:rsidRDefault="00CF0FE4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</w:t>
            </w:r>
            <w:r w:rsidRPr="00CF0FE4">
              <w:rPr>
                <w:spacing w:val="-2"/>
                <w:sz w:val="20"/>
              </w:rPr>
              <w:t>правочн</w:t>
            </w:r>
            <w:r>
              <w:rPr>
                <w:spacing w:val="-2"/>
                <w:sz w:val="20"/>
              </w:rPr>
              <w:t>ая</w:t>
            </w:r>
            <w:r w:rsidRPr="00CF0FE4">
              <w:rPr>
                <w:spacing w:val="-2"/>
                <w:sz w:val="20"/>
              </w:rPr>
              <w:t xml:space="preserve"> информаци</w:t>
            </w:r>
            <w:r>
              <w:rPr>
                <w:spacing w:val="-2"/>
                <w:sz w:val="20"/>
              </w:rPr>
              <w:t>я</w:t>
            </w:r>
            <w:r w:rsidRPr="00CF0FE4">
              <w:rPr>
                <w:spacing w:val="-2"/>
                <w:sz w:val="20"/>
              </w:rPr>
              <w:t xml:space="preserve"> из поквартирной карточки о гражданах и периодах их регистрации по месту жительства, подтверждающей состав </w:t>
            </w:r>
          </w:p>
        </w:tc>
        <w:tc>
          <w:tcPr>
            <w:tcW w:w="3582" w:type="dxa"/>
            <w:vMerge w:val="restart"/>
          </w:tcPr>
          <w:p w14:paraId="34EF92F4" w14:textId="6E4D6A00" w:rsidR="00A84B11" w:rsidRDefault="00BC0312">
            <w:pPr>
              <w:pStyle w:val="TableParagraph"/>
              <w:spacing w:line="240" w:lineRule="auto"/>
              <w:ind w:left="106" w:right="807"/>
              <w:rPr>
                <w:sz w:val="20"/>
              </w:rPr>
            </w:pPr>
            <w:r>
              <w:rPr>
                <w:sz w:val="20"/>
              </w:rPr>
              <w:t>О</w:t>
            </w:r>
            <w:r w:rsidR="00B51960">
              <w:rPr>
                <w:sz w:val="20"/>
              </w:rPr>
              <w:t xml:space="preserve"> или</w:t>
            </w:r>
            <w:proofErr w:type="gramStart"/>
            <w:r w:rsidR="00B51960">
              <w:rPr>
                <w:sz w:val="20"/>
              </w:rPr>
              <w:t xml:space="preserve"> К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=&gt;ОГВ </w:t>
            </w:r>
          </w:p>
          <w:p w14:paraId="65E574C7" w14:textId="01C70667" w:rsidR="00A84B11" w:rsidRDefault="00B51960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О или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 w:rsidR="00BC0312">
              <w:rPr>
                <w:spacing w:val="-2"/>
                <w:sz w:val="20"/>
              </w:rPr>
              <w:t>К</w:t>
            </w:r>
            <w:proofErr w:type="gramEnd"/>
            <w:r w:rsidR="007A6AB1">
              <w:rPr>
                <w:spacing w:val="-2"/>
                <w:sz w:val="20"/>
              </w:rPr>
              <w:t xml:space="preserve"> </w:t>
            </w:r>
            <w:r w:rsidR="00BC0312">
              <w:rPr>
                <w:spacing w:val="-2"/>
                <w:sz w:val="20"/>
              </w:rPr>
              <w:t>=&gt;Почта</w:t>
            </w:r>
          </w:p>
        </w:tc>
      </w:tr>
      <w:tr w:rsidR="00A84B11" w14:paraId="21736431" w14:textId="77777777">
        <w:trPr>
          <w:trHeight w:val="686"/>
        </w:trPr>
        <w:tc>
          <w:tcPr>
            <w:tcW w:w="833" w:type="dxa"/>
          </w:tcPr>
          <w:p w14:paraId="45DA7803" w14:textId="59E2D065" w:rsidR="00A84B11" w:rsidRDefault="00CF0FE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797" w:type="dxa"/>
          </w:tcPr>
          <w:p w14:paraId="693ADAD0" w14:textId="49D9CCDC" w:rsidR="00A84B11" w:rsidRDefault="007553B0">
            <w:pPr>
              <w:pStyle w:val="TableParagraph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11E94198" w14:textId="3C13FA52" w:rsidR="00A84B11" w:rsidRDefault="007A6AB1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в</w:t>
            </w:r>
            <w:r w:rsidR="00CF0FE4" w:rsidRPr="00CF0FE4">
              <w:rPr>
                <w:sz w:val="20"/>
              </w:rPr>
              <w:t>ыписк</w:t>
            </w:r>
            <w:r w:rsidR="00CF0FE4">
              <w:rPr>
                <w:sz w:val="20"/>
              </w:rPr>
              <w:t>а</w:t>
            </w:r>
            <w:r w:rsidR="00CF0FE4" w:rsidRPr="00CF0FE4">
              <w:rPr>
                <w:sz w:val="20"/>
              </w:rPr>
              <w:t xml:space="preserve"> из Единого государственного реестра недвижимости, об основных характеристиках и зарегистрированных правах на объект недвижимости;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</w:tcBorders>
          </w:tcPr>
          <w:p w14:paraId="34BD5ADA" w14:textId="1293A1EA" w:rsidR="00CF0FE4" w:rsidRPr="00CF0FE4" w:rsidRDefault="00B51960" w:rsidP="00CF0FE4">
            <w:pPr>
              <w:pStyle w:val="TableParagraph"/>
              <w:ind w:left="106" w:right="807"/>
              <w:rPr>
                <w:sz w:val="20"/>
              </w:rPr>
            </w:pPr>
            <w:r>
              <w:rPr>
                <w:sz w:val="20"/>
              </w:rPr>
              <w:t>О или</w:t>
            </w:r>
            <w:proofErr w:type="gramStart"/>
            <w:r>
              <w:rPr>
                <w:sz w:val="20"/>
              </w:rPr>
              <w:t xml:space="preserve"> К</w:t>
            </w:r>
            <w:proofErr w:type="gramEnd"/>
            <w:r w:rsidR="00CF0FE4" w:rsidRPr="00CF0FE4">
              <w:rPr>
                <w:sz w:val="20"/>
              </w:rPr>
              <w:t xml:space="preserve"> =&gt;ОГВ </w:t>
            </w:r>
          </w:p>
          <w:p w14:paraId="021958E1" w14:textId="1B679EBD" w:rsidR="00A84B11" w:rsidRDefault="00B51960" w:rsidP="00CF0FE4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О или</w:t>
            </w:r>
            <w:proofErr w:type="gramStart"/>
            <w:r>
              <w:rPr>
                <w:sz w:val="20"/>
              </w:rPr>
              <w:t xml:space="preserve"> К</w:t>
            </w:r>
            <w:proofErr w:type="gramEnd"/>
            <w:r w:rsidR="007A6AB1">
              <w:rPr>
                <w:sz w:val="20"/>
              </w:rPr>
              <w:t xml:space="preserve"> </w:t>
            </w:r>
            <w:r w:rsidR="00CF0FE4" w:rsidRPr="00CF0FE4">
              <w:rPr>
                <w:sz w:val="20"/>
              </w:rPr>
              <w:t>=&gt;Почта</w:t>
            </w:r>
          </w:p>
        </w:tc>
      </w:tr>
      <w:tr w:rsidR="00A84B11" w14:paraId="433770E8" w14:textId="77777777">
        <w:trPr>
          <w:trHeight w:val="683"/>
        </w:trPr>
        <w:tc>
          <w:tcPr>
            <w:tcW w:w="833" w:type="dxa"/>
          </w:tcPr>
          <w:p w14:paraId="62D764F9" w14:textId="534AC700" w:rsidR="00A84B11" w:rsidRDefault="00CF0FE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797" w:type="dxa"/>
          </w:tcPr>
          <w:p w14:paraId="7C4985A3" w14:textId="54C6300E" w:rsidR="00A84B11" w:rsidRDefault="007553B0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2B98AE9C" w14:textId="33CDF8CE" w:rsidR="00A84B11" w:rsidRDefault="007A6AB1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с</w:t>
            </w:r>
            <w:r w:rsidR="00CF0FE4" w:rsidRPr="00CF0FE4">
              <w:rPr>
                <w:spacing w:val="-2"/>
                <w:sz w:val="20"/>
              </w:rPr>
              <w:t>правочн</w:t>
            </w:r>
            <w:r w:rsidR="006F78BA">
              <w:rPr>
                <w:spacing w:val="-2"/>
                <w:sz w:val="20"/>
              </w:rPr>
              <w:t>ая</w:t>
            </w:r>
            <w:r w:rsidR="00CF0FE4" w:rsidRPr="00CF0FE4">
              <w:rPr>
                <w:spacing w:val="-2"/>
                <w:sz w:val="20"/>
              </w:rPr>
              <w:t xml:space="preserve"> информаци</w:t>
            </w:r>
            <w:r w:rsidR="006F78BA">
              <w:rPr>
                <w:spacing w:val="-2"/>
                <w:sz w:val="20"/>
              </w:rPr>
              <w:t>я</w:t>
            </w:r>
            <w:r w:rsidR="00CF0FE4" w:rsidRPr="00CF0FE4">
              <w:rPr>
                <w:spacing w:val="-2"/>
                <w:sz w:val="20"/>
              </w:rPr>
              <w:t xml:space="preserve"> ГБУ РК </w:t>
            </w:r>
            <w:r w:rsidR="00707594">
              <w:rPr>
                <w:spacing w:val="-2"/>
                <w:sz w:val="20"/>
              </w:rPr>
              <w:t>«</w:t>
            </w:r>
            <w:r w:rsidR="00CF0FE4" w:rsidRPr="00CF0FE4">
              <w:rPr>
                <w:spacing w:val="-2"/>
                <w:sz w:val="20"/>
              </w:rPr>
              <w:t>РУТИКО</w:t>
            </w:r>
            <w:r w:rsidR="00707594">
              <w:rPr>
                <w:spacing w:val="-2"/>
                <w:sz w:val="20"/>
              </w:rPr>
              <w:t>»</w:t>
            </w:r>
            <w:r w:rsidR="00CF0FE4" w:rsidRPr="00CF0FE4">
              <w:rPr>
                <w:spacing w:val="-2"/>
                <w:sz w:val="20"/>
              </w:rPr>
              <w:t xml:space="preserve"> об общей и жилой площади занимаемого жилого помещения муниципального жилищного фонда</w:t>
            </w:r>
          </w:p>
        </w:tc>
        <w:tc>
          <w:tcPr>
            <w:tcW w:w="3582" w:type="dxa"/>
            <w:vMerge w:val="restart"/>
            <w:tcBorders>
              <w:top w:val="none" w:sz="4" w:space="0" w:color="000000"/>
            </w:tcBorders>
          </w:tcPr>
          <w:p w14:paraId="65925C2F" w14:textId="21639923" w:rsidR="00CF0FE4" w:rsidRPr="00CF0FE4" w:rsidRDefault="00CF0FE4" w:rsidP="00CF0FE4">
            <w:pPr>
              <w:pStyle w:val="TableParagraph"/>
              <w:ind w:left="106" w:right="807"/>
              <w:rPr>
                <w:sz w:val="20"/>
              </w:rPr>
            </w:pPr>
            <w:r w:rsidRPr="00CF0FE4">
              <w:rPr>
                <w:sz w:val="20"/>
              </w:rPr>
              <w:t xml:space="preserve">О </w:t>
            </w:r>
            <w:r w:rsidR="00B51960">
              <w:rPr>
                <w:sz w:val="20"/>
              </w:rPr>
              <w:t>или</w:t>
            </w:r>
            <w:proofErr w:type="gramStart"/>
            <w:r w:rsidR="00B51960">
              <w:rPr>
                <w:sz w:val="20"/>
              </w:rPr>
              <w:t xml:space="preserve"> К</w:t>
            </w:r>
            <w:proofErr w:type="gramEnd"/>
            <w:r w:rsidR="00B51960">
              <w:rPr>
                <w:sz w:val="20"/>
              </w:rPr>
              <w:t xml:space="preserve"> </w:t>
            </w:r>
            <w:r w:rsidRPr="00CF0FE4">
              <w:rPr>
                <w:sz w:val="20"/>
              </w:rPr>
              <w:t xml:space="preserve">=&gt;ОГВ </w:t>
            </w:r>
          </w:p>
          <w:p w14:paraId="1A22C6F5" w14:textId="1B72D873" w:rsidR="00A84B11" w:rsidRDefault="00B51960" w:rsidP="00CF0FE4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О или</w:t>
            </w:r>
            <w:proofErr w:type="gramStart"/>
            <w:r>
              <w:rPr>
                <w:sz w:val="20"/>
              </w:rPr>
              <w:t xml:space="preserve"> К</w:t>
            </w:r>
            <w:proofErr w:type="gramEnd"/>
            <w:r w:rsidR="007A6AB1">
              <w:rPr>
                <w:sz w:val="20"/>
              </w:rPr>
              <w:t xml:space="preserve"> </w:t>
            </w:r>
            <w:r w:rsidR="00CF0FE4" w:rsidRPr="00CF0FE4">
              <w:rPr>
                <w:sz w:val="20"/>
              </w:rPr>
              <w:t>=&gt;Почта</w:t>
            </w:r>
          </w:p>
        </w:tc>
      </w:tr>
      <w:tr w:rsidR="00A84B11" w14:paraId="6C724E9C" w14:textId="77777777" w:rsidTr="00CF0FE4">
        <w:trPr>
          <w:trHeight w:val="683"/>
        </w:trPr>
        <w:tc>
          <w:tcPr>
            <w:tcW w:w="833" w:type="dxa"/>
          </w:tcPr>
          <w:p w14:paraId="40F34E32" w14:textId="6947CDF1" w:rsidR="00A84B11" w:rsidRDefault="00BC031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CF0FE4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.</w:t>
            </w:r>
          </w:p>
        </w:tc>
        <w:tc>
          <w:tcPr>
            <w:tcW w:w="2797" w:type="dxa"/>
          </w:tcPr>
          <w:p w14:paraId="510BACCE" w14:textId="1AB6EDF5" w:rsidR="00A84B11" w:rsidRDefault="007553B0">
            <w:pPr>
              <w:pStyle w:val="TableParagraph"/>
              <w:ind w:left="105"/>
              <w:rPr>
                <w:sz w:val="20"/>
              </w:rPr>
            </w:pPr>
            <w:r w:rsidRPr="007553B0">
              <w:rPr>
                <w:sz w:val="20"/>
              </w:rPr>
              <w:t>1А-2Б</w:t>
            </w:r>
          </w:p>
        </w:tc>
        <w:tc>
          <w:tcPr>
            <w:tcW w:w="5257" w:type="dxa"/>
          </w:tcPr>
          <w:p w14:paraId="47F1301B" w14:textId="402058FB" w:rsidR="00A84B11" w:rsidRDefault="007A6AB1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а</w:t>
            </w:r>
            <w:r w:rsidR="00CF0FE4" w:rsidRPr="00CF0FE4">
              <w:rPr>
                <w:sz w:val="20"/>
              </w:rPr>
              <w:t>кт межведомственной комиссии о признании МКД подлежащим сносу или реконструкции</w:t>
            </w:r>
            <w:r w:rsidR="00B07290">
              <w:rPr>
                <w:sz w:val="20"/>
              </w:rPr>
              <w:t>, жилого помещения непригодным для проживания</w:t>
            </w:r>
          </w:p>
        </w:tc>
        <w:tc>
          <w:tcPr>
            <w:tcW w:w="3582" w:type="dxa"/>
            <w:tcBorders>
              <w:top w:val="none" w:sz="4" w:space="0" w:color="000000"/>
              <w:bottom w:val="none" w:sz="4" w:space="0" w:color="000000"/>
            </w:tcBorders>
          </w:tcPr>
          <w:p w14:paraId="05D7158C" w14:textId="0053BD60" w:rsidR="00CF0FE4" w:rsidRPr="00CF0FE4" w:rsidRDefault="00CF0FE4" w:rsidP="00B51960">
            <w:pPr>
              <w:pStyle w:val="TableParagraph"/>
              <w:ind w:left="106" w:right="1835"/>
              <w:rPr>
                <w:spacing w:val="-2"/>
                <w:sz w:val="20"/>
              </w:rPr>
            </w:pPr>
            <w:r w:rsidRPr="00CF0FE4">
              <w:rPr>
                <w:spacing w:val="-2"/>
                <w:sz w:val="20"/>
              </w:rPr>
              <w:t xml:space="preserve">О </w:t>
            </w:r>
            <w:r w:rsidR="00B51960">
              <w:rPr>
                <w:spacing w:val="-2"/>
                <w:sz w:val="20"/>
              </w:rPr>
              <w:t>или</w:t>
            </w:r>
            <w:proofErr w:type="gramStart"/>
            <w:r w:rsidR="00B51960">
              <w:rPr>
                <w:spacing w:val="-2"/>
                <w:sz w:val="20"/>
              </w:rPr>
              <w:t xml:space="preserve"> К</w:t>
            </w:r>
            <w:proofErr w:type="gramEnd"/>
            <w:r w:rsidR="00B51960">
              <w:rPr>
                <w:spacing w:val="-2"/>
                <w:sz w:val="20"/>
              </w:rPr>
              <w:t xml:space="preserve"> </w:t>
            </w:r>
            <w:r w:rsidRPr="00CF0FE4">
              <w:rPr>
                <w:spacing w:val="-2"/>
                <w:sz w:val="20"/>
              </w:rPr>
              <w:t xml:space="preserve">=&gt;ОГВ </w:t>
            </w:r>
          </w:p>
          <w:p w14:paraId="4D666660" w14:textId="4224459F" w:rsidR="00A84B11" w:rsidRDefault="00B51960" w:rsidP="00CF0FE4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О или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 w:rsidR="00CF0FE4" w:rsidRPr="00CF0FE4">
              <w:rPr>
                <w:spacing w:val="-2"/>
                <w:sz w:val="20"/>
              </w:rPr>
              <w:t>К</w:t>
            </w:r>
            <w:proofErr w:type="gramEnd"/>
            <w:r w:rsidR="007A6AB1">
              <w:rPr>
                <w:spacing w:val="-2"/>
                <w:sz w:val="20"/>
              </w:rPr>
              <w:t xml:space="preserve"> </w:t>
            </w:r>
            <w:r w:rsidR="00CF0FE4" w:rsidRPr="00CF0FE4">
              <w:rPr>
                <w:spacing w:val="-2"/>
                <w:sz w:val="20"/>
              </w:rPr>
              <w:t>=&gt;Почта</w:t>
            </w:r>
          </w:p>
        </w:tc>
      </w:tr>
    </w:tbl>
    <w:p w14:paraId="783E996D" w14:textId="77777777" w:rsidR="00A84B11" w:rsidRDefault="00A84B11">
      <w:pPr>
        <w:pStyle w:val="af9"/>
        <w:rPr>
          <w:b/>
          <w:sz w:val="20"/>
        </w:rPr>
      </w:pPr>
    </w:p>
    <w:p w14:paraId="1490D406" w14:textId="77777777" w:rsidR="00A84B11" w:rsidRDefault="00A84B11">
      <w:pPr>
        <w:pStyle w:val="TableParagraph"/>
        <w:spacing w:line="206" w:lineRule="exact"/>
        <w:rPr>
          <w:sz w:val="20"/>
        </w:rPr>
        <w:sectPr w:rsidR="00A84B11">
          <w:pgSz w:w="16850" w:h="11900" w:orient="landscape"/>
          <w:pgMar w:top="1280" w:right="708" w:bottom="280" w:left="1559" w:header="709" w:footer="709" w:gutter="0"/>
          <w:cols w:space="1701"/>
          <w:docGrid w:linePitch="360"/>
        </w:sectPr>
      </w:pPr>
    </w:p>
    <w:p w14:paraId="1322B38A" w14:textId="44ACDD83" w:rsidR="00A84B11" w:rsidRDefault="00BC0312" w:rsidP="00D44B79">
      <w:pPr>
        <w:pStyle w:val="af1"/>
        <w:numPr>
          <w:ilvl w:val="1"/>
          <w:numId w:val="3"/>
        </w:numPr>
        <w:tabs>
          <w:tab w:val="left" w:pos="505"/>
          <w:tab w:val="left" w:pos="5610"/>
        </w:tabs>
        <w:spacing w:before="74"/>
        <w:ind w:left="0" w:firstLine="0"/>
        <w:jc w:val="center"/>
        <w:rPr>
          <w:b/>
          <w:sz w:val="20"/>
        </w:rPr>
      </w:pPr>
      <w:r>
        <w:rPr>
          <w:b/>
          <w:sz w:val="28"/>
          <w:szCs w:val="28"/>
        </w:rPr>
        <w:lastRenderedPageBreak/>
        <w:t>Исчерпывающий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отказа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8"/>
          <w:sz w:val="28"/>
          <w:szCs w:val="28"/>
        </w:rPr>
        <w:t xml:space="preserve"> </w:t>
      </w:r>
      <w:r w:rsidR="007A6AB1">
        <w:rPr>
          <w:b/>
          <w:sz w:val="28"/>
          <w:szCs w:val="28"/>
        </w:rPr>
        <w:t>приёме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заявления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документов,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приостановления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>
        <w:rPr>
          <w:b/>
          <w:spacing w:val="-8"/>
          <w:sz w:val="28"/>
          <w:szCs w:val="28"/>
        </w:rPr>
        <w:t xml:space="preserve"> Муниципальной у</w:t>
      </w:r>
      <w:r>
        <w:rPr>
          <w:b/>
          <w:sz w:val="28"/>
          <w:szCs w:val="28"/>
        </w:rPr>
        <w:t>слуги,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 для отказа в предоставлении Муниципальной услуги.</w:t>
      </w:r>
    </w:p>
    <w:p w14:paraId="354E61F1" w14:textId="77777777" w:rsidR="00A84B11" w:rsidRDefault="00A84B11">
      <w:pPr>
        <w:pStyle w:val="af9"/>
        <w:spacing w:before="1"/>
        <w:rPr>
          <w:b/>
          <w:sz w:val="20"/>
        </w:rPr>
      </w:pPr>
    </w:p>
    <w:p w14:paraId="1B1025DB" w14:textId="77777777" w:rsidR="00A84B11" w:rsidRDefault="00BC0312">
      <w:pPr>
        <w:ind w:right="139"/>
        <w:jc w:val="right"/>
        <w:rPr>
          <w:b/>
          <w:sz w:val="20"/>
        </w:rPr>
      </w:pPr>
      <w:r>
        <w:rPr>
          <w:b/>
          <w:spacing w:val="-2"/>
          <w:sz w:val="20"/>
        </w:rPr>
        <w:t>Таблица</w:t>
      </w:r>
      <w:r>
        <w:rPr>
          <w:b/>
          <w:spacing w:val="-5"/>
          <w:sz w:val="20"/>
        </w:rPr>
        <w:t xml:space="preserve"> 3.</w:t>
      </w:r>
    </w:p>
    <w:p w14:paraId="55890B17" w14:textId="77777777" w:rsidR="00A84B11" w:rsidRDefault="00A84B11">
      <w:pPr>
        <w:pStyle w:val="af9"/>
        <w:spacing w:before="1"/>
        <w:rPr>
          <w:b/>
          <w:sz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6"/>
        <w:gridCol w:w="7146"/>
      </w:tblGrid>
      <w:tr w:rsidR="00A84B11" w14:paraId="65039A37" w14:textId="77777777">
        <w:trPr>
          <w:trHeight w:val="222"/>
        </w:trPr>
        <w:tc>
          <w:tcPr>
            <w:tcW w:w="14292" w:type="dxa"/>
            <w:gridSpan w:val="2"/>
            <w:shd w:val="clear" w:color="FFFFFF" w:fill="D9E0F1"/>
          </w:tcPr>
          <w:p w14:paraId="057B449B" w14:textId="33F219F2" w:rsidR="00A84B11" w:rsidRDefault="00BC0312">
            <w:pPr>
              <w:pStyle w:val="TableParagraph"/>
              <w:spacing w:line="203" w:lineRule="exact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Исчерпывающий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перечень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оснований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для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отказа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 w:rsidR="007A6AB1">
              <w:rPr>
                <w:b/>
                <w:spacing w:val="-2"/>
                <w:sz w:val="20"/>
              </w:rPr>
              <w:t>приёме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заявления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документов,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необходимых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для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предоставления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Муниципальной услуги</w:t>
            </w:r>
          </w:p>
        </w:tc>
      </w:tr>
      <w:tr w:rsidR="00A84B11" w14:paraId="1D33C80D" w14:textId="77777777">
        <w:trPr>
          <w:trHeight w:val="225"/>
        </w:trPr>
        <w:tc>
          <w:tcPr>
            <w:tcW w:w="7146" w:type="dxa"/>
          </w:tcPr>
          <w:p w14:paraId="56401AC1" w14:textId="77777777" w:rsidR="00A84B11" w:rsidRDefault="00BC0312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личность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установлена</w:t>
            </w:r>
          </w:p>
        </w:tc>
        <w:tc>
          <w:tcPr>
            <w:tcW w:w="7146" w:type="dxa"/>
          </w:tcPr>
          <w:p w14:paraId="744F31BB" w14:textId="7F8A9797" w:rsidR="00A84B11" w:rsidRDefault="00275A4E">
            <w:pPr>
              <w:pStyle w:val="TableParagraph"/>
              <w:spacing w:line="205" w:lineRule="exact"/>
              <w:ind w:left="105"/>
              <w:rPr>
                <w:sz w:val="20"/>
              </w:rPr>
            </w:pPr>
            <w:r>
              <w:rPr>
                <w:sz w:val="20"/>
              </w:rPr>
              <w:t xml:space="preserve">2А, </w:t>
            </w:r>
            <w:r w:rsidR="006F78BA">
              <w:rPr>
                <w:sz w:val="20"/>
              </w:rPr>
              <w:t>2</w:t>
            </w:r>
            <w:r w:rsidR="006F78BA" w:rsidRPr="006F78BA">
              <w:rPr>
                <w:sz w:val="20"/>
              </w:rPr>
              <w:t>Б</w:t>
            </w:r>
          </w:p>
        </w:tc>
      </w:tr>
      <w:tr w:rsidR="00A84B11" w14:paraId="3DC690F0" w14:textId="77777777">
        <w:trPr>
          <w:trHeight w:val="455"/>
        </w:trPr>
        <w:tc>
          <w:tcPr>
            <w:tcW w:w="7146" w:type="dxa"/>
          </w:tcPr>
          <w:p w14:paraId="668E4A9A" w14:textId="77777777" w:rsidR="00A84B11" w:rsidRDefault="00BC03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доверенность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подтверждает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полномочия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представителя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подачу</w:t>
            </w:r>
          </w:p>
          <w:p w14:paraId="7BD0D267" w14:textId="77777777" w:rsidR="00A84B11" w:rsidRDefault="00BC0312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запроса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документов</w:t>
            </w:r>
          </w:p>
        </w:tc>
        <w:tc>
          <w:tcPr>
            <w:tcW w:w="7146" w:type="dxa"/>
          </w:tcPr>
          <w:p w14:paraId="1524BF2B" w14:textId="0E9EDCD5" w:rsidR="00A84B11" w:rsidRDefault="00275A4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2А, </w:t>
            </w:r>
            <w:r w:rsidR="006F78BA" w:rsidRPr="006F78BA">
              <w:rPr>
                <w:sz w:val="20"/>
              </w:rPr>
              <w:t>2Б</w:t>
            </w:r>
          </w:p>
        </w:tc>
      </w:tr>
      <w:tr w:rsidR="00A84B11" w14:paraId="03296405" w14:textId="77777777" w:rsidTr="006F78BA">
        <w:trPr>
          <w:trHeight w:val="371"/>
        </w:trPr>
        <w:tc>
          <w:tcPr>
            <w:tcW w:w="7146" w:type="dxa"/>
          </w:tcPr>
          <w:p w14:paraId="05B3297F" w14:textId="643D343B" w:rsidR="00A84B11" w:rsidRDefault="006F78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</w:t>
            </w:r>
            <w:r w:rsidRPr="006F78BA">
              <w:rPr>
                <w:sz w:val="20"/>
              </w:rPr>
              <w:t>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7146" w:type="dxa"/>
          </w:tcPr>
          <w:p w14:paraId="454BAC9A" w14:textId="0197200C" w:rsidR="00A84B11" w:rsidRDefault="006F78BA">
            <w:pPr>
              <w:pStyle w:val="TableParagraph"/>
              <w:ind w:left="105"/>
              <w:rPr>
                <w:sz w:val="20"/>
              </w:rPr>
            </w:pPr>
            <w:r w:rsidRPr="006F78BA">
              <w:rPr>
                <w:sz w:val="20"/>
              </w:rPr>
              <w:t>1А-2Б</w:t>
            </w:r>
          </w:p>
        </w:tc>
      </w:tr>
      <w:tr w:rsidR="00A84B11" w14:paraId="5F584BEA" w14:textId="77777777">
        <w:trPr>
          <w:trHeight w:val="223"/>
        </w:trPr>
        <w:tc>
          <w:tcPr>
            <w:tcW w:w="7146" w:type="dxa"/>
          </w:tcPr>
          <w:p w14:paraId="65EEBFA6" w14:textId="77777777" w:rsidR="00A84B11" w:rsidRDefault="00BC0312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личность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установлена</w:t>
            </w:r>
          </w:p>
        </w:tc>
        <w:tc>
          <w:tcPr>
            <w:tcW w:w="7146" w:type="dxa"/>
          </w:tcPr>
          <w:p w14:paraId="133B271D" w14:textId="734B6A4B" w:rsidR="00A84B11" w:rsidRDefault="00BC0312">
            <w:pPr>
              <w:pStyle w:val="TableParagraph"/>
              <w:spacing w:line="203" w:lineRule="exact"/>
              <w:ind w:left="105"/>
              <w:rPr>
                <w:sz w:val="20"/>
              </w:rPr>
            </w:pPr>
            <w:r>
              <w:rPr>
                <w:sz w:val="20"/>
              </w:rPr>
              <w:t>1А,</w:t>
            </w:r>
            <w:r>
              <w:rPr>
                <w:spacing w:val="-3"/>
                <w:sz w:val="20"/>
              </w:rPr>
              <w:t xml:space="preserve"> </w:t>
            </w:r>
            <w:r w:rsidR="00275A4E">
              <w:rPr>
                <w:sz w:val="20"/>
              </w:rPr>
              <w:t>1Б</w:t>
            </w:r>
          </w:p>
        </w:tc>
      </w:tr>
      <w:tr w:rsidR="00A84B11" w14:paraId="5D3956E7" w14:textId="77777777">
        <w:trPr>
          <w:trHeight w:val="455"/>
        </w:trPr>
        <w:tc>
          <w:tcPr>
            <w:tcW w:w="7146" w:type="dxa"/>
          </w:tcPr>
          <w:p w14:paraId="78EA01AD" w14:textId="40713BD5" w:rsidR="00A84B11" w:rsidRDefault="00BC0312">
            <w:pPr>
              <w:pStyle w:val="TableParagraph"/>
              <w:rPr>
                <w:sz w:val="20"/>
              </w:rPr>
            </w:pPr>
            <w:bookmarkStart w:id="24" w:name="_Hlk215646189"/>
            <w:r>
              <w:rPr>
                <w:sz w:val="20"/>
              </w:rPr>
              <w:t>документы,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являющиеся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обязательными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 w:rsidR="007A6AB1">
              <w:rPr>
                <w:sz w:val="20"/>
              </w:rPr>
              <w:t xml:space="preserve"> заявителем самостоятельно</w:t>
            </w:r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представлены</w:t>
            </w:r>
          </w:p>
          <w:bookmarkEnd w:id="24"/>
          <w:p w14:paraId="444F42A2" w14:textId="5311296D" w:rsidR="00A84B11" w:rsidRDefault="00A84B11">
            <w:pPr>
              <w:pStyle w:val="TableParagraph"/>
              <w:spacing w:line="209" w:lineRule="exact"/>
              <w:rPr>
                <w:sz w:val="20"/>
              </w:rPr>
            </w:pPr>
          </w:p>
        </w:tc>
        <w:tc>
          <w:tcPr>
            <w:tcW w:w="7146" w:type="dxa"/>
          </w:tcPr>
          <w:p w14:paraId="2FBC1333" w14:textId="35FCE439" w:rsidR="00A84B11" w:rsidRDefault="006F78BA">
            <w:pPr>
              <w:pStyle w:val="TableParagraph"/>
              <w:ind w:left="105"/>
              <w:rPr>
                <w:sz w:val="20"/>
              </w:rPr>
            </w:pPr>
            <w:r w:rsidRPr="006F78BA">
              <w:rPr>
                <w:sz w:val="20"/>
              </w:rPr>
              <w:t>1А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-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2Б</w:t>
            </w:r>
          </w:p>
        </w:tc>
      </w:tr>
      <w:tr w:rsidR="006F78BA" w14:paraId="566D1E3C" w14:textId="77777777">
        <w:trPr>
          <w:trHeight w:val="455"/>
        </w:trPr>
        <w:tc>
          <w:tcPr>
            <w:tcW w:w="7146" w:type="dxa"/>
          </w:tcPr>
          <w:p w14:paraId="31BBBD95" w14:textId="0E1CFE83" w:rsidR="006F78BA" w:rsidRDefault="006F78BA">
            <w:pPr>
              <w:pStyle w:val="TableParagraph"/>
              <w:rPr>
                <w:sz w:val="20"/>
              </w:rPr>
            </w:pPr>
            <w:r w:rsidRPr="006F78BA">
              <w:rPr>
                <w:sz w:val="20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7146" w:type="dxa"/>
          </w:tcPr>
          <w:p w14:paraId="0A64C1D7" w14:textId="750AC010" w:rsidR="006F78BA" w:rsidRPr="006F78BA" w:rsidRDefault="006F78BA">
            <w:pPr>
              <w:pStyle w:val="TableParagraph"/>
              <w:ind w:left="105"/>
              <w:rPr>
                <w:sz w:val="20"/>
              </w:rPr>
            </w:pPr>
            <w:r w:rsidRPr="006F78BA">
              <w:rPr>
                <w:sz w:val="20"/>
              </w:rPr>
              <w:t>1А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-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2Б</w:t>
            </w:r>
          </w:p>
        </w:tc>
      </w:tr>
      <w:tr w:rsidR="006F78BA" w14:paraId="17516537" w14:textId="77777777">
        <w:trPr>
          <w:trHeight w:val="455"/>
        </w:trPr>
        <w:tc>
          <w:tcPr>
            <w:tcW w:w="7146" w:type="dxa"/>
          </w:tcPr>
          <w:p w14:paraId="1CE5C2A5" w14:textId="3E26DB1F" w:rsidR="006F78BA" w:rsidRPr="006F78BA" w:rsidRDefault="006F78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</w:t>
            </w:r>
            <w:r w:rsidRPr="006F78BA">
              <w:rPr>
                <w:sz w:val="20"/>
              </w:rPr>
              <w:t>екст заявления не поддается прочтению</w:t>
            </w:r>
          </w:p>
        </w:tc>
        <w:tc>
          <w:tcPr>
            <w:tcW w:w="7146" w:type="dxa"/>
          </w:tcPr>
          <w:p w14:paraId="3568FA26" w14:textId="785ADB16" w:rsidR="006F78BA" w:rsidRPr="006F78BA" w:rsidRDefault="006F78BA">
            <w:pPr>
              <w:pStyle w:val="TableParagraph"/>
              <w:ind w:left="105"/>
              <w:rPr>
                <w:sz w:val="20"/>
              </w:rPr>
            </w:pPr>
            <w:r w:rsidRPr="006F78BA">
              <w:rPr>
                <w:sz w:val="20"/>
              </w:rPr>
              <w:t>1А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-</w:t>
            </w:r>
            <w:r w:rsidR="00275A4E">
              <w:rPr>
                <w:sz w:val="20"/>
              </w:rPr>
              <w:t xml:space="preserve"> </w:t>
            </w:r>
            <w:r w:rsidRPr="006F78BA">
              <w:rPr>
                <w:sz w:val="20"/>
              </w:rPr>
              <w:t>2Б</w:t>
            </w:r>
          </w:p>
        </w:tc>
      </w:tr>
      <w:tr w:rsidR="00A84B11" w14:paraId="3BC7B4C8" w14:textId="77777777">
        <w:trPr>
          <w:trHeight w:val="225"/>
        </w:trPr>
        <w:tc>
          <w:tcPr>
            <w:tcW w:w="14292" w:type="dxa"/>
            <w:gridSpan w:val="2"/>
          </w:tcPr>
          <w:p w14:paraId="7BC7D1C7" w14:textId="77777777" w:rsidR="00A84B11" w:rsidRDefault="00BC0312">
            <w:pPr>
              <w:pStyle w:val="TableParagraph"/>
              <w:spacing w:line="205" w:lineRule="exact"/>
              <w:ind w:left="0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Исчерпывающий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перечень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приостановления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Муниципальной услуги</w:t>
            </w:r>
          </w:p>
        </w:tc>
      </w:tr>
      <w:tr w:rsidR="00A84B11" w14:paraId="00BB643D" w14:textId="77777777">
        <w:trPr>
          <w:trHeight w:val="453"/>
        </w:trPr>
        <w:tc>
          <w:tcPr>
            <w:tcW w:w="7146" w:type="dxa"/>
          </w:tcPr>
          <w:p w14:paraId="776F2F4D" w14:textId="3C894EC3" w:rsidR="00A84B11" w:rsidRDefault="00CD1FDB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приостановления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предоставления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Муниципальной услуги законодательством Российской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предусмотрены</w:t>
            </w:r>
          </w:p>
        </w:tc>
        <w:tc>
          <w:tcPr>
            <w:tcW w:w="7146" w:type="dxa"/>
          </w:tcPr>
          <w:p w14:paraId="7F768438" w14:textId="77777777" w:rsidR="00A84B11" w:rsidRDefault="00BC0312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A84B11" w14:paraId="38ABD59D" w14:textId="77777777">
        <w:trPr>
          <w:trHeight w:val="225"/>
        </w:trPr>
        <w:tc>
          <w:tcPr>
            <w:tcW w:w="14292" w:type="dxa"/>
            <w:gridSpan w:val="2"/>
          </w:tcPr>
          <w:p w14:paraId="3001306F" w14:textId="77777777" w:rsidR="00A84B11" w:rsidRDefault="00BC0312">
            <w:pPr>
              <w:pStyle w:val="TableParagraph"/>
              <w:spacing w:line="205" w:lineRule="exact"/>
              <w:ind w:left="0" w:right="4"/>
              <w:jc w:val="center"/>
              <w:rPr>
                <w:sz w:val="20"/>
              </w:rPr>
            </w:pPr>
            <w:r>
              <w:rPr>
                <w:sz w:val="20"/>
              </w:rPr>
              <w:t>Исчерпывающий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предоставлении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Муниципальной услуги</w:t>
            </w:r>
          </w:p>
        </w:tc>
      </w:tr>
      <w:tr w:rsidR="00A84B11" w14:paraId="1F27498B" w14:textId="77777777">
        <w:trPr>
          <w:trHeight w:val="453"/>
        </w:trPr>
        <w:tc>
          <w:tcPr>
            <w:tcW w:w="7146" w:type="dxa"/>
          </w:tcPr>
          <w:p w14:paraId="332EAB5C" w14:textId="01B5A36E" w:rsidR="00A84B11" w:rsidRDefault="00CD1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отсутствие жилого помещения, в отношении которого подано заявление в муниципальной собственности МР </w:t>
            </w:r>
            <w:r w:rsidR="00707594">
              <w:rPr>
                <w:sz w:val="20"/>
              </w:rPr>
              <w:t>«</w:t>
            </w:r>
            <w:r>
              <w:rPr>
                <w:sz w:val="20"/>
              </w:rPr>
              <w:t>Печора</w:t>
            </w:r>
            <w:r w:rsidR="00707594">
              <w:rPr>
                <w:sz w:val="20"/>
              </w:rPr>
              <w:t>»</w:t>
            </w:r>
            <w:r>
              <w:rPr>
                <w:sz w:val="20"/>
              </w:rPr>
              <w:t xml:space="preserve"> либо ГП </w:t>
            </w:r>
            <w:r w:rsidR="00707594">
              <w:rPr>
                <w:sz w:val="20"/>
              </w:rPr>
              <w:t>«</w:t>
            </w:r>
            <w:r>
              <w:rPr>
                <w:sz w:val="20"/>
              </w:rPr>
              <w:t>Печора</w:t>
            </w:r>
            <w:r w:rsidR="00707594">
              <w:rPr>
                <w:sz w:val="20"/>
              </w:rPr>
              <w:t>»</w:t>
            </w:r>
          </w:p>
        </w:tc>
        <w:tc>
          <w:tcPr>
            <w:tcW w:w="7146" w:type="dxa"/>
          </w:tcPr>
          <w:p w14:paraId="2070B6F3" w14:textId="7F07B452" w:rsidR="00A84B11" w:rsidRDefault="00275A4E">
            <w:pPr>
              <w:pStyle w:val="TableParagraph"/>
              <w:ind w:left="105"/>
              <w:rPr>
                <w:sz w:val="20"/>
              </w:rPr>
            </w:pPr>
            <w:r w:rsidRPr="00275A4E">
              <w:rPr>
                <w:spacing w:val="-10"/>
                <w:sz w:val="20"/>
              </w:rPr>
              <w:t>1А - 2Б</w:t>
            </w:r>
          </w:p>
        </w:tc>
      </w:tr>
      <w:tr w:rsidR="00CD1FDB" w14:paraId="6CC91073" w14:textId="77777777">
        <w:trPr>
          <w:trHeight w:val="453"/>
        </w:trPr>
        <w:tc>
          <w:tcPr>
            <w:tcW w:w="7146" w:type="dxa"/>
          </w:tcPr>
          <w:p w14:paraId="4574694F" w14:textId="705D97A8" w:rsidR="00CD1FDB" w:rsidRDefault="00CD1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отказ заявителя от получения муниципальной услуги</w:t>
            </w:r>
          </w:p>
        </w:tc>
        <w:tc>
          <w:tcPr>
            <w:tcW w:w="7146" w:type="dxa"/>
          </w:tcPr>
          <w:p w14:paraId="1DF8CC79" w14:textId="484B1258" w:rsidR="00CD1FDB" w:rsidRPr="00CD1FDB" w:rsidRDefault="00275A4E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275A4E">
              <w:rPr>
                <w:spacing w:val="-10"/>
                <w:sz w:val="20"/>
              </w:rPr>
              <w:t>1А - 2Б</w:t>
            </w:r>
          </w:p>
        </w:tc>
      </w:tr>
      <w:tr w:rsidR="00CD1FDB" w14:paraId="52ADC3D3" w14:textId="77777777">
        <w:trPr>
          <w:trHeight w:val="453"/>
        </w:trPr>
        <w:tc>
          <w:tcPr>
            <w:tcW w:w="7146" w:type="dxa"/>
          </w:tcPr>
          <w:p w14:paraId="7FC77389" w14:textId="4563DB14" w:rsidR="00CD1FDB" w:rsidRDefault="00CD1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отнесение жилого помещения, в отношении которого подано заявление к специализированному жилищному фонду</w:t>
            </w:r>
          </w:p>
        </w:tc>
        <w:tc>
          <w:tcPr>
            <w:tcW w:w="7146" w:type="dxa"/>
          </w:tcPr>
          <w:p w14:paraId="21A85ABD" w14:textId="723AC2E6" w:rsidR="00CD1FDB" w:rsidRPr="00CD1FDB" w:rsidRDefault="00275A4E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275A4E">
              <w:rPr>
                <w:spacing w:val="-10"/>
                <w:sz w:val="20"/>
              </w:rPr>
              <w:t>1А - 2Б</w:t>
            </w:r>
          </w:p>
        </w:tc>
      </w:tr>
      <w:tr w:rsidR="00CD1FDB" w14:paraId="0FFD61AA" w14:textId="77777777">
        <w:trPr>
          <w:trHeight w:val="453"/>
        </w:trPr>
        <w:tc>
          <w:tcPr>
            <w:tcW w:w="7146" w:type="dxa"/>
          </w:tcPr>
          <w:p w14:paraId="65515709" w14:textId="4BD379A5" w:rsidR="00CD1FDB" w:rsidRDefault="00CD1F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признание в установленном порядке жилого дома, в котором находится жилое помещение, аварийным и подлежащим сносу или реконструкции либо признание жилого помещения непригодным для проживания</w:t>
            </w:r>
          </w:p>
        </w:tc>
        <w:tc>
          <w:tcPr>
            <w:tcW w:w="7146" w:type="dxa"/>
          </w:tcPr>
          <w:p w14:paraId="7C84DC1E" w14:textId="67F988AF" w:rsidR="00CD1FDB" w:rsidRPr="00CD1FDB" w:rsidRDefault="00275A4E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275A4E">
              <w:rPr>
                <w:spacing w:val="-10"/>
                <w:sz w:val="20"/>
              </w:rPr>
              <w:t>1А - 2Б</w:t>
            </w:r>
          </w:p>
        </w:tc>
      </w:tr>
      <w:tr w:rsidR="00CD1FDB" w14:paraId="59514B79" w14:textId="77777777">
        <w:trPr>
          <w:trHeight w:val="453"/>
        </w:trPr>
        <w:tc>
          <w:tcPr>
            <w:tcW w:w="7146" w:type="dxa"/>
          </w:tcPr>
          <w:p w14:paraId="5B70BEB2" w14:textId="790C8E40" w:rsidR="00275A4E" w:rsidRPr="00275A4E" w:rsidRDefault="00275A4E" w:rsidP="00275A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275A4E">
              <w:rPr>
                <w:sz w:val="20"/>
              </w:rPr>
              <w:t xml:space="preserve">тсутствие согласия лица, зарегистрированного совместно с заявителем, лица, имеющего право пользования жилым помещением, и/или его законного представителя или лица, уполномоченного в установленном порядке на вселение других граждан в качестве проживающих совместно с получателем услуги (нанимателем) членов его семьи; </w:t>
            </w:r>
          </w:p>
          <w:p w14:paraId="5FDF11EF" w14:textId="0DC7D464" w:rsidR="00CD1FDB" w:rsidRDefault="00CD1FDB" w:rsidP="00275A4E">
            <w:pPr>
              <w:pStyle w:val="TableParagraph"/>
              <w:rPr>
                <w:sz w:val="20"/>
              </w:rPr>
            </w:pPr>
          </w:p>
        </w:tc>
        <w:tc>
          <w:tcPr>
            <w:tcW w:w="7146" w:type="dxa"/>
          </w:tcPr>
          <w:p w14:paraId="0BBFD4BF" w14:textId="361EB165" w:rsidR="00CD1FDB" w:rsidRPr="00CD1FDB" w:rsidRDefault="00275A4E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275A4E">
              <w:rPr>
                <w:spacing w:val="-10"/>
                <w:sz w:val="20"/>
              </w:rPr>
              <w:t>1А - 2Б</w:t>
            </w:r>
          </w:p>
        </w:tc>
      </w:tr>
      <w:tr w:rsidR="00275A4E" w14:paraId="54965E11" w14:textId="77777777">
        <w:trPr>
          <w:trHeight w:val="453"/>
        </w:trPr>
        <w:tc>
          <w:tcPr>
            <w:tcW w:w="7146" w:type="dxa"/>
          </w:tcPr>
          <w:p w14:paraId="29FD0B43" w14:textId="4DAE23CA" w:rsidR="00275A4E" w:rsidRDefault="00275A4E" w:rsidP="00275A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8A7129">
              <w:rPr>
                <w:sz w:val="20"/>
              </w:rPr>
              <w:t xml:space="preserve">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      </w:r>
            <w:proofErr w:type="gramStart"/>
            <w:r w:rsidRPr="008A7129">
              <w:rPr>
                <w:sz w:val="20"/>
              </w:rPr>
              <w:t xml:space="preserve">менее </w:t>
            </w:r>
            <w:r w:rsidRPr="008A7129">
              <w:rPr>
                <w:sz w:val="20"/>
              </w:rPr>
              <w:lastRenderedPageBreak/>
              <w:t>учетной</w:t>
            </w:r>
            <w:proofErr w:type="gramEnd"/>
            <w:r w:rsidRPr="008A7129">
              <w:rPr>
                <w:sz w:val="20"/>
              </w:rPr>
              <w:t xml:space="preserve"> нормы.</w:t>
            </w:r>
          </w:p>
        </w:tc>
        <w:tc>
          <w:tcPr>
            <w:tcW w:w="7146" w:type="dxa"/>
          </w:tcPr>
          <w:p w14:paraId="6BA5D983" w14:textId="769D57D0" w:rsidR="00275A4E" w:rsidRPr="00CD1FDB" w:rsidRDefault="00275A4E" w:rsidP="00275A4E">
            <w:pPr>
              <w:pStyle w:val="TableParagraph"/>
              <w:ind w:left="105"/>
              <w:rPr>
                <w:spacing w:val="-10"/>
                <w:sz w:val="20"/>
              </w:rPr>
            </w:pPr>
            <w:r w:rsidRPr="00275A4E">
              <w:rPr>
                <w:spacing w:val="-10"/>
                <w:sz w:val="20"/>
              </w:rPr>
              <w:lastRenderedPageBreak/>
              <w:t>1А - 2Б</w:t>
            </w:r>
          </w:p>
        </w:tc>
      </w:tr>
    </w:tbl>
    <w:p w14:paraId="413D14FD" w14:textId="77777777" w:rsidR="00A84B11" w:rsidRDefault="00A84B11">
      <w:pPr>
        <w:pStyle w:val="TableParagraph"/>
        <w:rPr>
          <w:sz w:val="20"/>
        </w:rPr>
        <w:sectPr w:rsidR="00A84B11">
          <w:pgSz w:w="16850" w:h="11900" w:orient="landscape"/>
          <w:pgMar w:top="1040" w:right="708" w:bottom="280" w:left="1559" w:header="709" w:footer="709" w:gutter="0"/>
          <w:cols w:space="1701"/>
          <w:docGrid w:linePitch="360"/>
        </w:sectPr>
      </w:pPr>
    </w:p>
    <w:p w14:paraId="5F5B104A" w14:textId="77777777" w:rsidR="00A84B11" w:rsidRDefault="00BC0312" w:rsidP="00D44B79">
      <w:pPr>
        <w:pStyle w:val="af1"/>
        <w:numPr>
          <w:ilvl w:val="1"/>
          <w:numId w:val="3"/>
        </w:numPr>
        <w:tabs>
          <w:tab w:val="left" w:pos="523"/>
        </w:tabs>
        <w:spacing w:before="148"/>
        <w:ind w:left="523" w:hanging="243"/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lastRenderedPageBreak/>
        <w:t>Формы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заявления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документов,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z w:val="28"/>
          <w:szCs w:val="28"/>
        </w:rPr>
        <w:t xml:space="preserve"> Муниципальной</w:t>
      </w:r>
      <w:r>
        <w:rPr>
          <w:b/>
          <w:spacing w:val="-2"/>
          <w:sz w:val="28"/>
          <w:szCs w:val="28"/>
        </w:rPr>
        <w:t xml:space="preserve"> услуги</w:t>
      </w:r>
    </w:p>
    <w:p w14:paraId="438CD3AE" w14:textId="77777777" w:rsidR="00A84B11" w:rsidRDefault="00A84B11">
      <w:pPr>
        <w:rPr>
          <w:sz w:val="28"/>
          <w:szCs w:val="28"/>
        </w:rPr>
      </w:pPr>
    </w:p>
    <w:p w14:paraId="0CA18A2A" w14:textId="77777777" w:rsidR="00A84B11" w:rsidRDefault="00A84B11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3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13E4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6A0CD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01FB4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46095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40AC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56135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BF72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B8C90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067D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41500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B896A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F1698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926E81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B3C8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DE56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1549B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A454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8B14E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7DB4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C0C5D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B7B2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7889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4E5F8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1687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71AB4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61C8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1FC2B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763A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BDF87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9FCD4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212DE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7A6A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0927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83187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611F02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816CF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7A7F8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26ECB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2DD79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B7CF28" w14:textId="77777777" w:rsidR="00337AD1" w:rsidRDefault="00337AD1" w:rsidP="00CD1FDB">
      <w:pPr>
        <w:widowControl w:val="0"/>
        <w:autoSpaceDE w:val="0"/>
        <w:autoSpaceDN w:val="0"/>
        <w:adjustRightInd w:val="0"/>
        <w:ind w:right="-36" w:firstLine="720"/>
        <w:jc w:val="center"/>
        <w:rPr>
          <w:b/>
          <w:bCs/>
          <w:sz w:val="28"/>
          <w:szCs w:val="28"/>
        </w:rPr>
      </w:pPr>
    </w:p>
    <w:p w14:paraId="156849A4" w14:textId="7578A284" w:rsidR="00CD1FDB" w:rsidRPr="00CD1FDB" w:rsidRDefault="00CD1FDB" w:rsidP="00CD1FDB">
      <w:pPr>
        <w:widowControl w:val="0"/>
        <w:autoSpaceDE w:val="0"/>
        <w:autoSpaceDN w:val="0"/>
        <w:adjustRightInd w:val="0"/>
        <w:ind w:right="-36" w:firstLine="720"/>
        <w:jc w:val="center"/>
        <w:rPr>
          <w:b/>
          <w:bCs/>
          <w:sz w:val="28"/>
          <w:szCs w:val="28"/>
        </w:rPr>
      </w:pPr>
      <w:r w:rsidRPr="00CD1FDB">
        <w:rPr>
          <w:b/>
          <w:bCs/>
          <w:sz w:val="28"/>
          <w:szCs w:val="28"/>
        </w:rPr>
        <w:lastRenderedPageBreak/>
        <w:t xml:space="preserve">Форма заявления на </w:t>
      </w:r>
      <w:r w:rsidR="00337AD1">
        <w:rPr>
          <w:b/>
          <w:bCs/>
          <w:sz w:val="28"/>
          <w:szCs w:val="28"/>
        </w:rPr>
        <w:t>выдачу разрешения на вселение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CD1FDB" w:rsidRPr="00CD1FDB" w14:paraId="7AE17031" w14:textId="77777777" w:rsidTr="00BC0312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D498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D1FDB">
              <w:rPr>
                <w:sz w:val="26"/>
                <w:szCs w:val="26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B804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D4167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2DEFD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ind w:right="557"/>
              <w:jc w:val="both"/>
              <w:rPr>
                <w:sz w:val="26"/>
                <w:szCs w:val="26"/>
              </w:rPr>
            </w:pPr>
          </w:p>
        </w:tc>
      </w:tr>
      <w:tr w:rsidR="00CD1FDB" w:rsidRPr="00CD1FDB" w14:paraId="1C941574" w14:textId="77777777" w:rsidTr="00BC0312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9F14D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AE738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C153DCA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03E54" w14:textId="77777777" w:rsidR="00CD1FDB" w:rsidRPr="00CD1FDB" w:rsidRDefault="00CD1FDB" w:rsidP="00CD1FDB">
            <w:pPr>
              <w:widowControl w:val="0"/>
              <w:autoSpaceDE w:val="0"/>
              <w:autoSpaceDN w:val="0"/>
              <w:adjustRightInd w:val="0"/>
              <w:ind w:right="557"/>
              <w:jc w:val="both"/>
              <w:rPr>
                <w:sz w:val="26"/>
                <w:szCs w:val="26"/>
              </w:rPr>
            </w:pPr>
            <w:r w:rsidRPr="00CD1FDB">
              <w:rPr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14:paraId="7807BD35" w14:textId="77777777" w:rsidR="00CD1FDB" w:rsidRPr="00CD1FDB" w:rsidRDefault="00CD1FDB" w:rsidP="00CD1FD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BF291B0" w14:textId="77777777" w:rsidR="00CD1FDB" w:rsidRPr="00CD1FDB" w:rsidRDefault="00CD1FDB" w:rsidP="00CD1FD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"/>
        <w:gridCol w:w="887"/>
        <w:gridCol w:w="305"/>
        <w:gridCol w:w="1560"/>
        <w:gridCol w:w="1063"/>
        <w:gridCol w:w="1212"/>
        <w:gridCol w:w="1541"/>
        <w:gridCol w:w="2108"/>
      </w:tblGrid>
      <w:tr w:rsidR="00CD1FDB" w:rsidRPr="00CD1FDB" w14:paraId="4FB0D3F1" w14:textId="77777777" w:rsidTr="00BC031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CBFB76" w14:textId="77777777" w:rsidR="00CD1FDB" w:rsidRPr="00CD1FDB" w:rsidRDefault="00CD1FDB" w:rsidP="00CD1FDB">
            <w:pPr>
              <w:widowControl w:val="0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14:paraId="437A8E45" w14:textId="77777777" w:rsidR="00CD1FDB" w:rsidRPr="00CD1FDB" w:rsidRDefault="00CD1FDB" w:rsidP="00CD1FDB">
            <w:pPr>
              <w:widowControl w:val="0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Данные заявителя </w:t>
            </w:r>
          </w:p>
        </w:tc>
      </w:tr>
      <w:tr w:rsidR="00CD1FDB" w:rsidRPr="00CD1FDB" w14:paraId="0F1CE16B" w14:textId="77777777" w:rsidTr="00BC0312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BFAD73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6DFA01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74558FC6" w14:textId="77777777" w:rsidTr="00BC0312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006C4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47F382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4EEBEE6B" w14:textId="77777777" w:rsidTr="00BC0312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799F0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D7CD4F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6F3B239B" w14:textId="77777777" w:rsidTr="00BC0312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266AD8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DDC77E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47D2F6CA" w14:textId="77777777" w:rsidTr="00BC031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D1F4CF" w14:textId="77777777" w:rsidR="00CD1FDB" w:rsidRPr="00CD1FDB" w:rsidRDefault="00CD1FDB" w:rsidP="00CD1FDB">
            <w:pPr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14:paraId="73A97AA5" w14:textId="77777777" w:rsidR="00CD1FDB" w:rsidRPr="00CD1FDB" w:rsidRDefault="00CD1FDB" w:rsidP="00CD1FDB">
            <w:pPr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bCs/>
                <w:sz w:val="28"/>
                <w:szCs w:val="28"/>
                <w:lang w:eastAsia="en-US"/>
              </w:rPr>
              <w:t>Документ, удостоверяющий личность заявителя</w:t>
            </w:r>
          </w:p>
        </w:tc>
      </w:tr>
      <w:tr w:rsidR="00CD1FDB" w:rsidRPr="00CD1FDB" w14:paraId="0DDFEA52" w14:textId="77777777" w:rsidTr="00BC0312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527E20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BD43D5" w14:textId="77777777" w:rsidR="00CD1FDB" w:rsidRPr="00CD1FDB" w:rsidRDefault="00CD1FDB" w:rsidP="00CD1FD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497A4B50" w14:textId="77777777" w:rsidTr="00BC0312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2D0F26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AB09F4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A9DE16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B9C2FE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6E3A419A" w14:textId="77777777" w:rsidTr="00BC0312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A80903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6EA6D6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32534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B6FDFB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44043A07" w14:textId="77777777" w:rsidTr="00BC031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F39A2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14:paraId="5B6EC83A" w14:textId="77777777" w:rsidR="00CD1FDB" w:rsidRPr="00CD1FDB" w:rsidRDefault="00CD1FDB" w:rsidP="00CD1FDB">
            <w:pPr>
              <w:widowControl w:val="0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Адрес регистрации заявителя </w:t>
            </w:r>
          </w:p>
        </w:tc>
      </w:tr>
      <w:tr w:rsidR="00CD1FDB" w:rsidRPr="00CD1FDB" w14:paraId="0BF306D4" w14:textId="77777777" w:rsidTr="00BC0312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32FA07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AED66E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65056B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8D89F9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1AB6365C" w14:textId="77777777" w:rsidTr="00BC0312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599FC0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524D15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411A5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05B9C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6C6F568D" w14:textId="77777777" w:rsidTr="00BC0312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501A26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07FC85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08CC901E" w14:textId="77777777" w:rsidTr="00BC0312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585012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0464E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A0E69D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BBDAF1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CB3B72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B473D5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2D60033D" w14:textId="77777777" w:rsidTr="00BC0312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C18B4B" w14:textId="77777777" w:rsidR="00CD1FDB" w:rsidRPr="00CD1FDB" w:rsidRDefault="00CD1FDB" w:rsidP="00CD1FDB">
            <w:pPr>
              <w:widowControl w:val="0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14:paraId="5E097F28" w14:textId="77777777" w:rsidR="00CD1FDB" w:rsidRPr="00CD1FDB" w:rsidRDefault="00CD1FDB" w:rsidP="00CD1FDB">
            <w:pPr>
              <w:widowControl w:val="0"/>
              <w:contextualSpacing/>
              <w:jc w:val="center"/>
              <w:rPr>
                <w:rFonts w:eastAsia="Calibri"/>
                <w:bCs/>
                <w:sz w:val="28"/>
                <w:szCs w:val="28"/>
                <w:vertAlign w:val="superscript"/>
                <w:lang w:eastAsia="en-US"/>
              </w:rPr>
            </w:pPr>
            <w:r w:rsidRPr="00CD1FD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Адрес места жительства заявителя </w:t>
            </w:r>
          </w:p>
        </w:tc>
      </w:tr>
      <w:tr w:rsidR="00CD1FDB" w:rsidRPr="00CD1FDB" w14:paraId="0757C101" w14:textId="77777777" w:rsidTr="00BC0312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690F9A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887BFB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0941B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2C1614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4D28D39A" w14:textId="77777777" w:rsidTr="00BC0312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93FEA2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9C5A53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421B4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1E9AE3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241E060C" w14:textId="77777777" w:rsidTr="00BC0312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4A8C52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5E34D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6D3E113F" w14:textId="77777777" w:rsidTr="00BC0312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DAC49D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B5951A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25C6A8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430E6C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8D1495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5B7FAE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103E2955" w14:textId="77777777" w:rsidTr="00BC0312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289254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825E7C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F76D8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2EF97F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266819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746471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CD1FDB" w:rsidRPr="00CD1FDB" w14:paraId="515DEDB6" w14:textId="77777777" w:rsidTr="00BC0312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C45308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D1FDB">
              <w:rPr>
                <w:rFonts w:eastAsia="Calibri"/>
                <w:bCs/>
                <w:sz w:val="28"/>
                <w:szCs w:val="28"/>
                <w:lang w:eastAsia="en-US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B239BD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D1FDB" w:rsidRPr="00CD1FDB" w14:paraId="17D287EF" w14:textId="77777777" w:rsidTr="00BC0312">
        <w:trPr>
          <w:trHeight w:val="77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75483E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61464A" w14:textId="77777777" w:rsidR="00CD1FDB" w:rsidRPr="00CD1FDB" w:rsidRDefault="00CD1FDB" w:rsidP="00CD1FDB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2B5A9D4" w14:textId="77777777" w:rsidR="00CD1FDB" w:rsidRPr="00CD1FDB" w:rsidRDefault="00CD1FDB" w:rsidP="00CD1FDB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9FF56A0" w14:textId="77777777" w:rsidR="00CD1FDB" w:rsidRPr="00CD1FDB" w:rsidRDefault="00CD1FDB" w:rsidP="00CD1FDB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03AB2EE4" w14:textId="77777777" w:rsidR="00CD1FDB" w:rsidRPr="00CD1FDB" w:rsidRDefault="00CD1FDB" w:rsidP="00CD1FDB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CD1FDB">
        <w:rPr>
          <w:sz w:val="28"/>
          <w:szCs w:val="28"/>
        </w:rPr>
        <w:t>Заявление</w:t>
      </w:r>
    </w:p>
    <w:p w14:paraId="5932907B" w14:textId="77777777" w:rsidR="00CD1FDB" w:rsidRPr="00CD1FDB" w:rsidRDefault="00CD1FDB" w:rsidP="00CD1FDB">
      <w:pPr>
        <w:ind w:firstLine="708"/>
        <w:contextualSpacing/>
        <w:jc w:val="both"/>
        <w:rPr>
          <w:sz w:val="28"/>
          <w:szCs w:val="28"/>
        </w:rPr>
      </w:pPr>
    </w:p>
    <w:p w14:paraId="7F3E8AA3" w14:textId="7B19C000" w:rsidR="00337AD1" w:rsidRDefault="00337AD1" w:rsidP="00337AD1">
      <w:pPr>
        <w:widowControl w:val="0"/>
        <w:autoSpaceDE w:val="0"/>
        <w:autoSpaceDN w:val="0"/>
        <w:spacing w:line="360" w:lineRule="auto"/>
        <w:ind w:firstLine="709"/>
        <w:rPr>
          <w:sz w:val="28"/>
          <w:szCs w:val="28"/>
        </w:rPr>
      </w:pPr>
      <w:r w:rsidRPr="00337AD1">
        <w:rPr>
          <w:sz w:val="28"/>
          <w:szCs w:val="28"/>
        </w:rPr>
        <w:t xml:space="preserve">     </w:t>
      </w:r>
      <w:r>
        <w:rPr>
          <w:sz w:val="28"/>
          <w:szCs w:val="28"/>
        </w:rPr>
        <w:t>П</w:t>
      </w:r>
      <w:r w:rsidRPr="00337AD1">
        <w:rPr>
          <w:sz w:val="28"/>
          <w:szCs w:val="28"/>
        </w:rPr>
        <w:t xml:space="preserve">рошу </w:t>
      </w:r>
      <w:r>
        <w:rPr>
          <w:sz w:val="28"/>
          <w:szCs w:val="28"/>
        </w:rPr>
        <w:t>вы</w:t>
      </w:r>
      <w:r w:rsidRPr="00337AD1">
        <w:rPr>
          <w:sz w:val="28"/>
          <w:szCs w:val="28"/>
        </w:rPr>
        <w:t>дать разрешение на вселение ____________________________________________________________________</w:t>
      </w:r>
    </w:p>
    <w:p w14:paraId="48046E5B" w14:textId="61BFC6AB" w:rsidR="00337AD1" w:rsidRDefault="00337AD1" w:rsidP="00337AD1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13F91B75" w14:textId="77777777" w:rsidR="00337AD1" w:rsidRDefault="00337AD1" w:rsidP="00337AD1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</w:p>
    <w:p w14:paraId="41B6226E" w14:textId="3DFC132B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</w:t>
      </w:r>
    </w:p>
    <w:p w14:paraId="1D59836E" w14:textId="1DA77DF0" w:rsidR="00337AD1" w:rsidRPr="00337AD1" w:rsidRDefault="00337AD1" w:rsidP="00337AD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37AD1">
        <w:t>(фамилия, имя, отчество полностью, степень родства)</w:t>
      </w:r>
    </w:p>
    <w:p w14:paraId="0E13E250" w14:textId="01F33015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по месту жительства, по месту пребывания сроком </w:t>
      </w:r>
      <w:proofErr w:type="gramStart"/>
      <w:r w:rsidRPr="00337AD1">
        <w:rPr>
          <w:sz w:val="28"/>
          <w:szCs w:val="28"/>
        </w:rPr>
        <w:t>на</w:t>
      </w:r>
      <w:proofErr w:type="gramEnd"/>
      <w:r w:rsidRPr="00337AD1">
        <w:rPr>
          <w:sz w:val="28"/>
          <w:szCs w:val="28"/>
        </w:rPr>
        <w:t xml:space="preserve"> ______________________</w:t>
      </w:r>
    </w:p>
    <w:p w14:paraId="2BDDD840" w14:textId="483A3FE0" w:rsidR="00337AD1" w:rsidRDefault="00337AD1" w:rsidP="00337AD1">
      <w:pPr>
        <w:widowControl w:val="0"/>
        <w:autoSpaceDE w:val="0"/>
        <w:autoSpaceDN w:val="0"/>
        <w:jc w:val="center"/>
      </w:pPr>
      <w:r>
        <w:t>(</w:t>
      </w:r>
      <w:r w:rsidRPr="00337AD1">
        <w:t>нужное подчеркнуть</w:t>
      </w:r>
      <w:r>
        <w:t>)</w:t>
      </w:r>
    </w:p>
    <w:p w14:paraId="0415D2E3" w14:textId="20F02521" w:rsidR="008854C6" w:rsidRPr="00337AD1" w:rsidRDefault="008854C6" w:rsidP="008854C6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t>________________________________________________________________________________</w:t>
      </w:r>
    </w:p>
    <w:p w14:paraId="15A52A92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</w:p>
    <w:p w14:paraId="49B8B85D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>в жилое помещение, расположенное по адресу:</w:t>
      </w:r>
    </w:p>
    <w:p w14:paraId="78BDEA23" w14:textId="5EC8F488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________________________________________</w:t>
      </w:r>
      <w:r w:rsidRPr="00337AD1">
        <w:rPr>
          <w:sz w:val="28"/>
          <w:szCs w:val="28"/>
        </w:rPr>
        <w:t>,</w:t>
      </w:r>
    </w:p>
    <w:p w14:paraId="38A287E3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</w:p>
    <w:p w14:paraId="3B095567" w14:textId="4299C5F5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общей площадью ___________ </w:t>
      </w:r>
      <w:proofErr w:type="spellStart"/>
      <w:r w:rsidRPr="00337AD1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14:paraId="41E3D724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</w:t>
      </w:r>
    </w:p>
    <w:p w14:paraId="701E23E3" w14:textId="0A783DB4" w:rsidR="00337AD1" w:rsidRPr="00337AD1" w:rsidRDefault="00337AD1" w:rsidP="00337AD1">
      <w:pPr>
        <w:widowControl w:val="0"/>
        <w:autoSpaceDE w:val="0"/>
        <w:autoSpaceDN w:val="0"/>
        <w:ind w:firstLine="851"/>
        <w:rPr>
          <w:sz w:val="28"/>
          <w:szCs w:val="28"/>
        </w:rPr>
      </w:pPr>
      <w:r w:rsidRPr="00337AD1">
        <w:rPr>
          <w:sz w:val="28"/>
          <w:szCs w:val="28"/>
        </w:rPr>
        <w:t xml:space="preserve"> </w:t>
      </w:r>
      <w:proofErr w:type="gramStart"/>
      <w:r w:rsidRPr="00337AD1">
        <w:rPr>
          <w:sz w:val="28"/>
          <w:szCs w:val="28"/>
        </w:rPr>
        <w:t>На данной площади зарегистрированы:</w:t>
      </w:r>
      <w:proofErr w:type="gramEnd"/>
    </w:p>
    <w:p w14:paraId="4F53A2A4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1. ____________________________________________________________________</w:t>
      </w:r>
    </w:p>
    <w:p w14:paraId="56934C10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2. ____________________________________________________________________</w:t>
      </w:r>
    </w:p>
    <w:p w14:paraId="6BD9DD86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3. ____________________________________________________________________</w:t>
      </w:r>
    </w:p>
    <w:p w14:paraId="544AC93A" w14:textId="009BAF52" w:rsidR="008854C6" w:rsidRDefault="008854C6" w:rsidP="008854C6">
      <w:pPr>
        <w:widowControl w:val="0"/>
        <w:autoSpaceDE w:val="0"/>
        <w:autoSpaceDN w:val="0"/>
        <w:ind w:firstLine="284"/>
        <w:rPr>
          <w:sz w:val="28"/>
          <w:szCs w:val="28"/>
        </w:rPr>
      </w:pPr>
      <w:r>
        <w:rPr>
          <w:sz w:val="28"/>
          <w:szCs w:val="28"/>
        </w:rPr>
        <w:t>4.</w:t>
      </w:r>
    </w:p>
    <w:p w14:paraId="15E98EFB" w14:textId="77777777" w:rsidR="008854C6" w:rsidRDefault="008854C6" w:rsidP="008854C6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53758D66" w14:textId="29E6CA3F" w:rsidR="008854C6" w:rsidRDefault="008854C6" w:rsidP="008854C6">
      <w:pPr>
        <w:widowControl w:val="0"/>
        <w:autoSpaceDE w:val="0"/>
        <w:autoSpaceDN w:val="0"/>
        <w:ind w:firstLine="284"/>
        <w:rPr>
          <w:sz w:val="28"/>
          <w:szCs w:val="28"/>
        </w:rPr>
      </w:pPr>
      <w:r>
        <w:rPr>
          <w:sz w:val="28"/>
          <w:szCs w:val="28"/>
        </w:rPr>
        <w:t>5.</w:t>
      </w:r>
    </w:p>
    <w:p w14:paraId="2205CACF" w14:textId="7EA064A3" w:rsidR="008854C6" w:rsidRDefault="008854C6" w:rsidP="008854C6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24171327" w14:textId="77777777" w:rsidR="008854C6" w:rsidRPr="00337AD1" w:rsidRDefault="008854C6" w:rsidP="00337AD1">
      <w:pPr>
        <w:widowControl w:val="0"/>
        <w:autoSpaceDE w:val="0"/>
        <w:autoSpaceDN w:val="0"/>
        <w:rPr>
          <w:sz w:val="28"/>
          <w:szCs w:val="28"/>
        </w:rPr>
      </w:pPr>
    </w:p>
    <w:p w14:paraId="2014441C" w14:textId="77777777" w:rsidR="00337AD1" w:rsidRPr="00337AD1" w:rsidRDefault="00337AD1" w:rsidP="00337AD1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337AD1">
        <w:rPr>
          <w:sz w:val="28"/>
          <w:szCs w:val="28"/>
        </w:rPr>
        <w:t xml:space="preserve">    К заявлению прилагаю документы:</w:t>
      </w:r>
    </w:p>
    <w:p w14:paraId="4485A556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1. ____________________________________________________________________</w:t>
      </w:r>
    </w:p>
    <w:p w14:paraId="5624B2CD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2. ____________________________________________________________________</w:t>
      </w:r>
    </w:p>
    <w:p w14:paraId="58EC4527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3. ____________________________________________________________________</w:t>
      </w:r>
    </w:p>
    <w:p w14:paraId="7B25CB78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</w:p>
    <w:p w14:paraId="73FBC6C8" w14:textId="77777777" w:rsidR="00337AD1" w:rsidRPr="00337AD1" w:rsidRDefault="00337AD1" w:rsidP="00337AD1">
      <w:pPr>
        <w:widowControl w:val="0"/>
        <w:autoSpaceDE w:val="0"/>
        <w:autoSpaceDN w:val="0"/>
        <w:ind w:firstLine="851"/>
        <w:rPr>
          <w:sz w:val="28"/>
          <w:szCs w:val="28"/>
        </w:rPr>
      </w:pPr>
      <w:r w:rsidRPr="00337AD1">
        <w:rPr>
          <w:sz w:val="28"/>
          <w:szCs w:val="28"/>
        </w:rPr>
        <w:t xml:space="preserve">    Подписи совершеннолетних членов семьи:</w:t>
      </w:r>
    </w:p>
    <w:p w14:paraId="1D05E12B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__________________/__________________________</w:t>
      </w:r>
    </w:p>
    <w:p w14:paraId="059BE180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                    (фамилия, инициалы)</w:t>
      </w:r>
    </w:p>
    <w:p w14:paraId="4826ABCA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__________________/__________________________</w:t>
      </w:r>
    </w:p>
    <w:p w14:paraId="0E993861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                    (фамилия, инициалы)</w:t>
      </w:r>
    </w:p>
    <w:p w14:paraId="2714AC78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__________________/__________________________</w:t>
      </w:r>
    </w:p>
    <w:p w14:paraId="5F293928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                    (фамилия, инициалы)</w:t>
      </w:r>
    </w:p>
    <w:p w14:paraId="4B828AE6" w14:textId="77777777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</w:p>
    <w:p w14:paraId="1D303EAA" w14:textId="77777777" w:rsid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</w:t>
      </w:r>
    </w:p>
    <w:p w14:paraId="6A176B73" w14:textId="644098BC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>"__" __________ 20___ г.  Подпись заявителя ________/__________________</w:t>
      </w:r>
    </w:p>
    <w:p w14:paraId="1F820913" w14:textId="409DC8AC" w:rsidR="00337AD1" w:rsidRPr="00337AD1" w:rsidRDefault="00337AD1" w:rsidP="00337AD1">
      <w:pPr>
        <w:widowControl w:val="0"/>
        <w:autoSpaceDE w:val="0"/>
        <w:autoSpaceDN w:val="0"/>
        <w:rPr>
          <w:sz w:val="28"/>
          <w:szCs w:val="28"/>
        </w:rPr>
      </w:pPr>
      <w:r w:rsidRPr="00337AD1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337AD1">
        <w:rPr>
          <w:sz w:val="28"/>
          <w:szCs w:val="28"/>
        </w:rPr>
        <w:t xml:space="preserve">  (фамилия, инициалы)</w:t>
      </w:r>
    </w:p>
    <w:p w14:paraId="314B6918" w14:textId="77777777" w:rsidR="00CD1FDB" w:rsidRPr="00CD1FDB" w:rsidRDefault="00CD1FDB" w:rsidP="00CD1FDB">
      <w:pPr>
        <w:widowControl w:val="0"/>
        <w:autoSpaceDE w:val="0"/>
        <w:autoSpaceDN w:val="0"/>
        <w:rPr>
          <w:sz w:val="26"/>
          <w:szCs w:val="26"/>
        </w:rPr>
      </w:pPr>
    </w:p>
    <w:p w14:paraId="43140640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08144C" w14:textId="77777777" w:rsidR="00CD1FDB" w:rsidRDefault="00CD1FDB">
      <w:pPr>
        <w:pStyle w:val="ConsPlusNormal"/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79140" w14:textId="77777777" w:rsidR="00CD1FDB" w:rsidRDefault="00CD1FDB" w:rsidP="008854C6">
      <w:pPr>
        <w:pStyle w:val="ConsPlusNormal"/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CD1FDB" w:rsidSect="00337AD1">
      <w:headerReference w:type="even" r:id="rId9"/>
      <w:headerReference w:type="default" r:id="rId10"/>
      <w:headerReference w:type="firs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77314" w14:textId="77777777" w:rsidR="00F73C8C" w:rsidRDefault="00F73C8C">
      <w:r>
        <w:separator/>
      </w:r>
    </w:p>
  </w:endnote>
  <w:endnote w:type="continuationSeparator" w:id="0">
    <w:p w14:paraId="2E5D8E8E" w14:textId="77777777" w:rsidR="00F73C8C" w:rsidRDefault="00F7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A7F79" w14:textId="77777777" w:rsidR="00F73C8C" w:rsidRDefault="00F73C8C">
      <w:r>
        <w:separator/>
      </w:r>
    </w:p>
  </w:footnote>
  <w:footnote w:type="continuationSeparator" w:id="0">
    <w:p w14:paraId="12907434" w14:textId="77777777" w:rsidR="00F73C8C" w:rsidRDefault="00F73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F765B" w14:textId="77777777" w:rsidR="00BA29D2" w:rsidRDefault="00BA29D2">
    <w:pPr>
      <w:spacing w:line="259" w:lineRule="auto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14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BB2C0" w14:textId="77777777" w:rsidR="00BA29D2" w:rsidRDefault="00BA29D2">
    <w:pPr>
      <w:spacing w:line="259" w:lineRule="auto"/>
      <w:ind w:right="6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864231">
      <w:rPr>
        <w:noProof/>
        <w:sz w:val="28"/>
        <w:szCs w:val="28"/>
      </w:rPr>
      <w:t>20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1A16D" w14:textId="77777777" w:rsidR="00BA29D2" w:rsidRDefault="00BA29D2">
    <w:pPr>
      <w:spacing w:line="259" w:lineRule="auto"/>
      <w:ind w:right="6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F0C"/>
    <w:multiLevelType w:val="hybridMultilevel"/>
    <w:tmpl w:val="6EAE6526"/>
    <w:lvl w:ilvl="0" w:tplc="E16A3476">
      <w:start w:val="1"/>
      <w:numFmt w:val="decimal"/>
      <w:lvlText w:val="%1."/>
      <w:lvlJc w:val="left"/>
      <w:pPr>
        <w:ind w:left="1353" w:hanging="360"/>
      </w:pPr>
      <w:rPr>
        <w:b/>
        <w:bCs w:val="0"/>
        <w:i w:val="0"/>
        <w:iCs/>
        <w:color w:val="000000" w:themeColor="text1"/>
        <w:highlight w:val="none"/>
      </w:rPr>
    </w:lvl>
    <w:lvl w:ilvl="1" w:tplc="BE8C94A2">
      <w:start w:val="1"/>
      <w:numFmt w:val="lowerLetter"/>
      <w:lvlText w:val="%2."/>
      <w:lvlJc w:val="left"/>
      <w:pPr>
        <w:ind w:left="1440" w:hanging="360"/>
      </w:pPr>
    </w:lvl>
    <w:lvl w:ilvl="2" w:tplc="9DA8D332">
      <w:start w:val="1"/>
      <w:numFmt w:val="lowerRoman"/>
      <w:lvlText w:val="%3."/>
      <w:lvlJc w:val="right"/>
      <w:pPr>
        <w:ind w:left="2160" w:hanging="180"/>
      </w:pPr>
    </w:lvl>
    <w:lvl w:ilvl="3" w:tplc="E2324120">
      <w:start w:val="1"/>
      <w:numFmt w:val="decimal"/>
      <w:lvlText w:val="%4."/>
      <w:lvlJc w:val="left"/>
      <w:pPr>
        <w:ind w:left="2880" w:hanging="360"/>
      </w:pPr>
    </w:lvl>
    <w:lvl w:ilvl="4" w:tplc="FDC2C2BC">
      <w:start w:val="1"/>
      <w:numFmt w:val="lowerLetter"/>
      <w:lvlText w:val="%5."/>
      <w:lvlJc w:val="left"/>
      <w:pPr>
        <w:ind w:left="3600" w:hanging="360"/>
      </w:pPr>
    </w:lvl>
    <w:lvl w:ilvl="5" w:tplc="1CE00A1C">
      <w:start w:val="1"/>
      <w:numFmt w:val="lowerRoman"/>
      <w:lvlText w:val="%6."/>
      <w:lvlJc w:val="right"/>
      <w:pPr>
        <w:ind w:left="4320" w:hanging="180"/>
      </w:pPr>
    </w:lvl>
    <w:lvl w:ilvl="6" w:tplc="2DE61826">
      <w:start w:val="1"/>
      <w:numFmt w:val="decimal"/>
      <w:lvlText w:val="%7."/>
      <w:lvlJc w:val="left"/>
      <w:pPr>
        <w:ind w:left="5040" w:hanging="360"/>
      </w:pPr>
    </w:lvl>
    <w:lvl w:ilvl="7" w:tplc="C0F072DE">
      <w:start w:val="1"/>
      <w:numFmt w:val="lowerLetter"/>
      <w:lvlText w:val="%8."/>
      <w:lvlJc w:val="left"/>
      <w:pPr>
        <w:ind w:left="5760" w:hanging="360"/>
      </w:pPr>
    </w:lvl>
    <w:lvl w:ilvl="8" w:tplc="12C203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63E5F"/>
    <w:multiLevelType w:val="hybridMultilevel"/>
    <w:tmpl w:val="14C063D4"/>
    <w:lvl w:ilvl="0" w:tplc="6310B1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2574F1"/>
    <w:multiLevelType w:val="hybridMultilevel"/>
    <w:tmpl w:val="2D94D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153A2"/>
    <w:multiLevelType w:val="hybridMultilevel"/>
    <w:tmpl w:val="A580CE5C"/>
    <w:lvl w:ilvl="0" w:tplc="1D7EF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7D6D91"/>
    <w:multiLevelType w:val="hybridMultilevel"/>
    <w:tmpl w:val="2768187E"/>
    <w:lvl w:ilvl="0" w:tplc="F32A421C">
      <w:start w:val="1"/>
      <w:numFmt w:val="decimal"/>
      <w:lvlText w:val="%1."/>
      <w:lvlJc w:val="left"/>
      <w:pPr>
        <w:ind w:left="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BCA6CF44">
      <w:start w:val="1"/>
      <w:numFmt w:val="upperRoman"/>
      <w:lvlText w:val="%2."/>
      <w:lvlJc w:val="left"/>
      <w:pPr>
        <w:ind w:left="2616" w:hanging="1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sz w:val="28"/>
        <w:szCs w:val="20"/>
        <w:lang w:val="ru-RU" w:eastAsia="en-US" w:bidi="ar-SA"/>
      </w:rPr>
    </w:lvl>
    <w:lvl w:ilvl="2" w:tplc="EE32A2C2">
      <w:start w:val="1"/>
      <w:numFmt w:val="bullet"/>
      <w:lvlText w:val="•"/>
      <w:lvlJc w:val="left"/>
      <w:pPr>
        <w:ind w:left="3383" w:hanging="178"/>
      </w:pPr>
      <w:rPr>
        <w:rFonts w:hint="default"/>
        <w:lang w:val="ru-RU" w:eastAsia="en-US" w:bidi="ar-SA"/>
      </w:rPr>
    </w:lvl>
    <w:lvl w:ilvl="3" w:tplc="5858AB06">
      <w:start w:val="1"/>
      <w:numFmt w:val="bullet"/>
      <w:lvlText w:val="•"/>
      <w:lvlJc w:val="left"/>
      <w:pPr>
        <w:ind w:left="4146" w:hanging="178"/>
      </w:pPr>
      <w:rPr>
        <w:rFonts w:hint="default"/>
        <w:lang w:val="ru-RU" w:eastAsia="en-US" w:bidi="ar-SA"/>
      </w:rPr>
    </w:lvl>
    <w:lvl w:ilvl="4" w:tplc="8E48D4EA">
      <w:start w:val="1"/>
      <w:numFmt w:val="bullet"/>
      <w:lvlText w:val="•"/>
      <w:lvlJc w:val="left"/>
      <w:pPr>
        <w:ind w:left="4910" w:hanging="178"/>
      </w:pPr>
      <w:rPr>
        <w:rFonts w:hint="default"/>
        <w:lang w:val="ru-RU" w:eastAsia="en-US" w:bidi="ar-SA"/>
      </w:rPr>
    </w:lvl>
    <w:lvl w:ilvl="5" w:tplc="BC92D29A">
      <w:start w:val="1"/>
      <w:numFmt w:val="bullet"/>
      <w:lvlText w:val="•"/>
      <w:lvlJc w:val="left"/>
      <w:pPr>
        <w:ind w:left="5673" w:hanging="178"/>
      </w:pPr>
      <w:rPr>
        <w:rFonts w:hint="default"/>
        <w:lang w:val="ru-RU" w:eastAsia="en-US" w:bidi="ar-SA"/>
      </w:rPr>
    </w:lvl>
    <w:lvl w:ilvl="6" w:tplc="053C4B34">
      <w:start w:val="1"/>
      <w:numFmt w:val="bullet"/>
      <w:lvlText w:val="•"/>
      <w:lvlJc w:val="left"/>
      <w:pPr>
        <w:ind w:left="6437" w:hanging="178"/>
      </w:pPr>
      <w:rPr>
        <w:rFonts w:hint="default"/>
        <w:lang w:val="ru-RU" w:eastAsia="en-US" w:bidi="ar-SA"/>
      </w:rPr>
    </w:lvl>
    <w:lvl w:ilvl="7" w:tplc="6B0AD126">
      <w:start w:val="1"/>
      <w:numFmt w:val="bullet"/>
      <w:lvlText w:val="•"/>
      <w:lvlJc w:val="left"/>
      <w:pPr>
        <w:ind w:left="7200" w:hanging="178"/>
      </w:pPr>
      <w:rPr>
        <w:rFonts w:hint="default"/>
        <w:lang w:val="ru-RU" w:eastAsia="en-US" w:bidi="ar-SA"/>
      </w:rPr>
    </w:lvl>
    <w:lvl w:ilvl="8" w:tplc="5060CC88">
      <w:start w:val="1"/>
      <w:numFmt w:val="bullet"/>
      <w:lvlText w:val="•"/>
      <w:lvlJc w:val="left"/>
      <w:pPr>
        <w:ind w:left="7964" w:hanging="178"/>
      </w:pPr>
      <w:rPr>
        <w:rFonts w:hint="default"/>
        <w:lang w:val="ru-RU" w:eastAsia="en-US" w:bidi="ar-SA"/>
      </w:rPr>
    </w:lvl>
  </w:abstractNum>
  <w:abstractNum w:abstractNumId="5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E55790"/>
    <w:multiLevelType w:val="hybridMultilevel"/>
    <w:tmpl w:val="D9726DA0"/>
    <w:lvl w:ilvl="0" w:tplc="17BC0256">
      <w:start w:val="1"/>
      <w:numFmt w:val="decimal"/>
      <w:lvlText w:val="%1."/>
      <w:lvlJc w:val="left"/>
      <w:pPr>
        <w:ind w:left="203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0"/>
        <w:lang w:val="ru-RU" w:eastAsia="en-US" w:bidi="ar-SA"/>
      </w:rPr>
    </w:lvl>
    <w:lvl w:ilvl="1" w:tplc="D60899AA">
      <w:start w:val="1"/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2" w:tplc="BB16CA8C">
      <w:start w:val="1"/>
      <w:numFmt w:val="bullet"/>
      <w:lvlText w:val="•"/>
      <w:lvlJc w:val="left"/>
      <w:pPr>
        <w:ind w:left="2058" w:hanging="201"/>
      </w:pPr>
      <w:rPr>
        <w:rFonts w:hint="default"/>
        <w:lang w:val="ru-RU" w:eastAsia="en-US" w:bidi="ar-SA"/>
      </w:rPr>
    </w:lvl>
    <w:lvl w:ilvl="3" w:tplc="D5325696">
      <w:start w:val="1"/>
      <w:numFmt w:val="bullet"/>
      <w:lvlText w:val="•"/>
      <w:lvlJc w:val="left"/>
      <w:pPr>
        <w:ind w:left="2987" w:hanging="201"/>
      </w:pPr>
      <w:rPr>
        <w:rFonts w:hint="default"/>
        <w:lang w:val="ru-RU" w:eastAsia="en-US" w:bidi="ar-SA"/>
      </w:rPr>
    </w:lvl>
    <w:lvl w:ilvl="4" w:tplc="20DAAC48">
      <w:start w:val="1"/>
      <w:numFmt w:val="bullet"/>
      <w:lvlText w:val="•"/>
      <w:lvlJc w:val="left"/>
      <w:pPr>
        <w:ind w:left="3916" w:hanging="201"/>
      </w:pPr>
      <w:rPr>
        <w:rFonts w:hint="default"/>
        <w:lang w:val="ru-RU" w:eastAsia="en-US" w:bidi="ar-SA"/>
      </w:rPr>
    </w:lvl>
    <w:lvl w:ilvl="5" w:tplc="F48AF03C">
      <w:start w:val="1"/>
      <w:numFmt w:val="bullet"/>
      <w:lvlText w:val="•"/>
      <w:lvlJc w:val="left"/>
      <w:pPr>
        <w:ind w:left="4845" w:hanging="201"/>
      </w:pPr>
      <w:rPr>
        <w:rFonts w:hint="default"/>
        <w:lang w:val="ru-RU" w:eastAsia="en-US" w:bidi="ar-SA"/>
      </w:rPr>
    </w:lvl>
    <w:lvl w:ilvl="6" w:tplc="F1C49CD8">
      <w:start w:val="1"/>
      <w:numFmt w:val="bullet"/>
      <w:lvlText w:val="•"/>
      <w:lvlJc w:val="left"/>
      <w:pPr>
        <w:ind w:left="5774" w:hanging="201"/>
      </w:pPr>
      <w:rPr>
        <w:rFonts w:hint="default"/>
        <w:lang w:val="ru-RU" w:eastAsia="en-US" w:bidi="ar-SA"/>
      </w:rPr>
    </w:lvl>
    <w:lvl w:ilvl="7" w:tplc="8DDEE4AC">
      <w:start w:val="1"/>
      <w:numFmt w:val="bullet"/>
      <w:lvlText w:val="•"/>
      <w:lvlJc w:val="left"/>
      <w:pPr>
        <w:ind w:left="6703" w:hanging="201"/>
      </w:pPr>
      <w:rPr>
        <w:rFonts w:hint="default"/>
        <w:lang w:val="ru-RU" w:eastAsia="en-US" w:bidi="ar-SA"/>
      </w:rPr>
    </w:lvl>
    <w:lvl w:ilvl="8" w:tplc="1E6C8906">
      <w:start w:val="1"/>
      <w:numFmt w:val="bullet"/>
      <w:lvlText w:val="•"/>
      <w:lvlJc w:val="left"/>
      <w:pPr>
        <w:ind w:left="7632" w:hanging="201"/>
      </w:pPr>
      <w:rPr>
        <w:rFonts w:hint="default"/>
        <w:lang w:val="ru-RU" w:eastAsia="en-US" w:bidi="ar-SA"/>
      </w:rPr>
    </w:lvl>
  </w:abstractNum>
  <w:abstractNum w:abstractNumId="7">
    <w:nsid w:val="7C1C1CD1"/>
    <w:multiLevelType w:val="hybridMultilevel"/>
    <w:tmpl w:val="6EAE6526"/>
    <w:lvl w:ilvl="0" w:tplc="E16A3476">
      <w:start w:val="1"/>
      <w:numFmt w:val="decimal"/>
      <w:lvlText w:val="%1."/>
      <w:lvlJc w:val="left"/>
      <w:pPr>
        <w:ind w:left="786" w:hanging="360"/>
      </w:pPr>
      <w:rPr>
        <w:b/>
        <w:bCs w:val="0"/>
        <w:i w:val="0"/>
        <w:iCs/>
        <w:color w:val="000000" w:themeColor="text1"/>
        <w:highlight w:val="none"/>
      </w:rPr>
    </w:lvl>
    <w:lvl w:ilvl="1" w:tplc="BE8C94A2">
      <w:start w:val="1"/>
      <w:numFmt w:val="lowerLetter"/>
      <w:lvlText w:val="%2."/>
      <w:lvlJc w:val="left"/>
      <w:pPr>
        <w:ind w:left="1440" w:hanging="360"/>
      </w:pPr>
    </w:lvl>
    <w:lvl w:ilvl="2" w:tplc="9DA8D332">
      <w:start w:val="1"/>
      <w:numFmt w:val="lowerRoman"/>
      <w:lvlText w:val="%3."/>
      <w:lvlJc w:val="right"/>
      <w:pPr>
        <w:ind w:left="2160" w:hanging="180"/>
      </w:pPr>
    </w:lvl>
    <w:lvl w:ilvl="3" w:tplc="E2324120">
      <w:start w:val="1"/>
      <w:numFmt w:val="decimal"/>
      <w:lvlText w:val="%4."/>
      <w:lvlJc w:val="left"/>
      <w:pPr>
        <w:ind w:left="2880" w:hanging="360"/>
      </w:pPr>
    </w:lvl>
    <w:lvl w:ilvl="4" w:tplc="FDC2C2BC">
      <w:start w:val="1"/>
      <w:numFmt w:val="lowerLetter"/>
      <w:lvlText w:val="%5."/>
      <w:lvlJc w:val="left"/>
      <w:pPr>
        <w:ind w:left="3600" w:hanging="360"/>
      </w:pPr>
    </w:lvl>
    <w:lvl w:ilvl="5" w:tplc="1CE00A1C">
      <w:start w:val="1"/>
      <w:numFmt w:val="lowerRoman"/>
      <w:lvlText w:val="%6."/>
      <w:lvlJc w:val="right"/>
      <w:pPr>
        <w:ind w:left="4320" w:hanging="180"/>
      </w:pPr>
    </w:lvl>
    <w:lvl w:ilvl="6" w:tplc="2DE61826">
      <w:start w:val="1"/>
      <w:numFmt w:val="decimal"/>
      <w:lvlText w:val="%7."/>
      <w:lvlJc w:val="left"/>
      <w:pPr>
        <w:ind w:left="5040" w:hanging="360"/>
      </w:pPr>
    </w:lvl>
    <w:lvl w:ilvl="7" w:tplc="C0F072DE">
      <w:start w:val="1"/>
      <w:numFmt w:val="lowerLetter"/>
      <w:lvlText w:val="%8."/>
      <w:lvlJc w:val="left"/>
      <w:pPr>
        <w:ind w:left="5760" w:hanging="360"/>
      </w:pPr>
    </w:lvl>
    <w:lvl w:ilvl="8" w:tplc="12C203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  <w:lvlOverride w:ilvl="0">
      <w:lvl w:ilvl="0" w:tplc="E16A3476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b/>
          <w:bCs w:val="0"/>
          <w:i w:val="0"/>
          <w:iCs/>
          <w:color w:val="000000" w:themeColor="text1"/>
        </w:rPr>
      </w:lvl>
    </w:lvlOverride>
    <w:lvlOverride w:ilvl="1">
      <w:lvl w:ilvl="1" w:tplc="BE8C94A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DA8D33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232412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DC2C2BC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1CE00A1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DE6182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0F072DE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12C2034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B11"/>
    <w:rsid w:val="00023F05"/>
    <w:rsid w:val="000367FB"/>
    <w:rsid w:val="00047C7E"/>
    <w:rsid w:val="00054A97"/>
    <w:rsid w:val="00083061"/>
    <w:rsid w:val="000A2078"/>
    <w:rsid w:val="000B6FF9"/>
    <w:rsid w:val="000D403C"/>
    <w:rsid w:val="001001EA"/>
    <w:rsid w:val="00190372"/>
    <w:rsid w:val="00194388"/>
    <w:rsid w:val="001A5744"/>
    <w:rsid w:val="001B2CA2"/>
    <w:rsid w:val="001C5C03"/>
    <w:rsid w:val="001C6641"/>
    <w:rsid w:val="001C7857"/>
    <w:rsid w:val="001E00D7"/>
    <w:rsid w:val="001E5523"/>
    <w:rsid w:val="001F1DDA"/>
    <w:rsid w:val="001F249B"/>
    <w:rsid w:val="002619CE"/>
    <w:rsid w:val="00275A4E"/>
    <w:rsid w:val="002B2E57"/>
    <w:rsid w:val="002E008B"/>
    <w:rsid w:val="002E575F"/>
    <w:rsid w:val="002E7506"/>
    <w:rsid w:val="00337AD1"/>
    <w:rsid w:val="00343F3C"/>
    <w:rsid w:val="003C11DE"/>
    <w:rsid w:val="003C4ABA"/>
    <w:rsid w:val="003D1F76"/>
    <w:rsid w:val="003E025F"/>
    <w:rsid w:val="00411310"/>
    <w:rsid w:val="00482004"/>
    <w:rsid w:val="00493601"/>
    <w:rsid w:val="00496B91"/>
    <w:rsid w:val="004F075E"/>
    <w:rsid w:val="005242B9"/>
    <w:rsid w:val="00581BC6"/>
    <w:rsid w:val="005B3E43"/>
    <w:rsid w:val="005E7E95"/>
    <w:rsid w:val="00606BD8"/>
    <w:rsid w:val="00652F6B"/>
    <w:rsid w:val="00657300"/>
    <w:rsid w:val="006F78BA"/>
    <w:rsid w:val="007071A3"/>
    <w:rsid w:val="00707594"/>
    <w:rsid w:val="007170A9"/>
    <w:rsid w:val="007334D9"/>
    <w:rsid w:val="0074721A"/>
    <w:rsid w:val="007553B0"/>
    <w:rsid w:val="007755CB"/>
    <w:rsid w:val="00775C1A"/>
    <w:rsid w:val="0078705E"/>
    <w:rsid w:val="007955D4"/>
    <w:rsid w:val="0079723A"/>
    <w:rsid w:val="007A6499"/>
    <w:rsid w:val="007A6AB1"/>
    <w:rsid w:val="007E469E"/>
    <w:rsid w:val="007E5E09"/>
    <w:rsid w:val="008077E3"/>
    <w:rsid w:val="00827A3D"/>
    <w:rsid w:val="00835F11"/>
    <w:rsid w:val="00842371"/>
    <w:rsid w:val="00862E9A"/>
    <w:rsid w:val="00863DBF"/>
    <w:rsid w:val="00864231"/>
    <w:rsid w:val="00866685"/>
    <w:rsid w:val="008854C6"/>
    <w:rsid w:val="008A3255"/>
    <w:rsid w:val="008C4E31"/>
    <w:rsid w:val="008E0932"/>
    <w:rsid w:val="00904FF9"/>
    <w:rsid w:val="009222FB"/>
    <w:rsid w:val="00944DC8"/>
    <w:rsid w:val="00945B92"/>
    <w:rsid w:val="00961567"/>
    <w:rsid w:val="009805D6"/>
    <w:rsid w:val="00980C2B"/>
    <w:rsid w:val="00997445"/>
    <w:rsid w:val="009A36FE"/>
    <w:rsid w:val="009B7959"/>
    <w:rsid w:val="00A16DBC"/>
    <w:rsid w:val="00A27F71"/>
    <w:rsid w:val="00A455B9"/>
    <w:rsid w:val="00A65738"/>
    <w:rsid w:val="00A801F8"/>
    <w:rsid w:val="00A84B11"/>
    <w:rsid w:val="00A95D76"/>
    <w:rsid w:val="00AB1896"/>
    <w:rsid w:val="00AE15A8"/>
    <w:rsid w:val="00AE57D6"/>
    <w:rsid w:val="00B07290"/>
    <w:rsid w:val="00B51960"/>
    <w:rsid w:val="00BA29D2"/>
    <w:rsid w:val="00BC0312"/>
    <w:rsid w:val="00BD0546"/>
    <w:rsid w:val="00BE3DE2"/>
    <w:rsid w:val="00BF020C"/>
    <w:rsid w:val="00BF3F9A"/>
    <w:rsid w:val="00C0611F"/>
    <w:rsid w:val="00C2204D"/>
    <w:rsid w:val="00C22BF0"/>
    <w:rsid w:val="00C66696"/>
    <w:rsid w:val="00C66C74"/>
    <w:rsid w:val="00CD1FDB"/>
    <w:rsid w:val="00CD7415"/>
    <w:rsid w:val="00CF0FE4"/>
    <w:rsid w:val="00D05C41"/>
    <w:rsid w:val="00D12469"/>
    <w:rsid w:val="00D13094"/>
    <w:rsid w:val="00D4364F"/>
    <w:rsid w:val="00D44B79"/>
    <w:rsid w:val="00D4652E"/>
    <w:rsid w:val="00D47944"/>
    <w:rsid w:val="00D626D0"/>
    <w:rsid w:val="00D91C17"/>
    <w:rsid w:val="00DC1EAA"/>
    <w:rsid w:val="00DD010D"/>
    <w:rsid w:val="00DD0D07"/>
    <w:rsid w:val="00E04E54"/>
    <w:rsid w:val="00E06956"/>
    <w:rsid w:val="00E27095"/>
    <w:rsid w:val="00E547FC"/>
    <w:rsid w:val="00E73137"/>
    <w:rsid w:val="00E967ED"/>
    <w:rsid w:val="00EA3A75"/>
    <w:rsid w:val="00EC781B"/>
    <w:rsid w:val="00EC7E55"/>
    <w:rsid w:val="00EE13D4"/>
    <w:rsid w:val="00EE250A"/>
    <w:rsid w:val="00EF21DF"/>
    <w:rsid w:val="00F149E5"/>
    <w:rsid w:val="00F241E5"/>
    <w:rsid w:val="00F27E0C"/>
    <w:rsid w:val="00F404B1"/>
    <w:rsid w:val="00F73C8C"/>
    <w:rsid w:val="00F73F25"/>
    <w:rsid w:val="00FC7B64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B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C9E54-7CC4-45BD-987E-D9EBF9BD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21</Pages>
  <Words>5430</Words>
  <Characters>30954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Марина Дмитриевна</dc:creator>
  <cp:keywords/>
  <dc:description/>
  <cp:lastModifiedBy>Пользователь</cp:lastModifiedBy>
  <cp:revision>45</cp:revision>
  <cp:lastPrinted>2026-01-28T12:17:00Z</cp:lastPrinted>
  <dcterms:created xsi:type="dcterms:W3CDTF">2025-11-27T11:06:00Z</dcterms:created>
  <dcterms:modified xsi:type="dcterms:W3CDTF">2026-02-03T13:49:00Z</dcterms:modified>
</cp:coreProperties>
</file>